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77" w:rsidRPr="00B7128D" w:rsidRDefault="00664077" w:rsidP="00567E01">
      <w:pPr>
        <w:jc w:val="center"/>
        <w:rPr>
          <w:rFonts w:ascii="Times New Roman" w:hAnsi="Times New Roman"/>
          <w:sz w:val="24"/>
          <w:szCs w:val="24"/>
        </w:rPr>
      </w:pPr>
      <w:r w:rsidRPr="00B7128D">
        <w:rPr>
          <w:rFonts w:ascii="Times New Roman" w:hAnsi="Times New Roman"/>
          <w:sz w:val="24"/>
          <w:szCs w:val="24"/>
        </w:rPr>
        <w:t>Министерство образования Республики Коми</w:t>
      </w:r>
    </w:p>
    <w:p w:rsidR="00664077" w:rsidRPr="00B7128D" w:rsidRDefault="00664077" w:rsidP="00567E01">
      <w:pPr>
        <w:spacing w:after="0"/>
        <w:jc w:val="center"/>
        <w:rPr>
          <w:rFonts w:ascii="Times New Roman" w:hAnsi="Times New Roman"/>
          <w:b/>
          <w:sz w:val="24"/>
          <w:szCs w:val="24"/>
        </w:rPr>
      </w:pPr>
      <w:r w:rsidRPr="00B7128D">
        <w:rPr>
          <w:rFonts w:ascii="Times New Roman" w:hAnsi="Times New Roman"/>
          <w:b/>
          <w:sz w:val="24"/>
          <w:szCs w:val="24"/>
        </w:rPr>
        <w:t>Государственное профессиональное образовательное учреждение</w:t>
      </w:r>
    </w:p>
    <w:p w:rsidR="00664077" w:rsidRPr="00B7128D" w:rsidRDefault="00664077" w:rsidP="00567E01">
      <w:pPr>
        <w:spacing w:after="0"/>
        <w:jc w:val="center"/>
        <w:rPr>
          <w:rFonts w:ascii="Times New Roman" w:hAnsi="Times New Roman"/>
          <w:b/>
          <w:sz w:val="24"/>
          <w:szCs w:val="24"/>
        </w:rPr>
      </w:pPr>
      <w:r w:rsidRPr="00B7128D">
        <w:rPr>
          <w:rFonts w:ascii="Times New Roman" w:hAnsi="Times New Roman"/>
          <w:b/>
          <w:sz w:val="24"/>
          <w:szCs w:val="24"/>
        </w:rPr>
        <w:t xml:space="preserve"> «Коми республиканский агропромышленный техникум»</w:t>
      </w:r>
    </w:p>
    <w:p w:rsidR="00664077" w:rsidRPr="00B7128D" w:rsidRDefault="00664077" w:rsidP="00567E01">
      <w:pPr>
        <w:spacing w:after="0"/>
        <w:jc w:val="center"/>
        <w:rPr>
          <w:rFonts w:ascii="Times New Roman" w:hAnsi="Times New Roman"/>
          <w:b/>
          <w:sz w:val="24"/>
          <w:szCs w:val="24"/>
        </w:rPr>
      </w:pPr>
      <w:r w:rsidRPr="00B7128D">
        <w:rPr>
          <w:rFonts w:ascii="Times New Roman" w:hAnsi="Times New Roman"/>
          <w:b/>
          <w:sz w:val="24"/>
          <w:szCs w:val="24"/>
        </w:rPr>
        <w:t>(ГПОУ КРАПТ)</w:t>
      </w: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sz w:val="24"/>
          <w:szCs w:val="24"/>
        </w:rPr>
      </w:pPr>
      <w:r w:rsidRPr="00B7128D">
        <w:rPr>
          <w:rFonts w:ascii="Times New Roman" w:hAnsi="Times New Roman"/>
          <w:sz w:val="24"/>
          <w:szCs w:val="24"/>
        </w:rPr>
        <w:t xml:space="preserve">Программа подготовки квалифицированных рабочих, служащих </w:t>
      </w:r>
    </w:p>
    <w:p w:rsidR="00664077" w:rsidRPr="00B7128D" w:rsidRDefault="00664077" w:rsidP="00567E01">
      <w:pPr>
        <w:jc w:val="center"/>
        <w:rPr>
          <w:rFonts w:ascii="Times New Roman" w:hAnsi="Times New Roman"/>
          <w:sz w:val="24"/>
          <w:szCs w:val="24"/>
        </w:rPr>
      </w:pPr>
      <w:r w:rsidRPr="00B7128D">
        <w:rPr>
          <w:rFonts w:ascii="Times New Roman" w:hAnsi="Times New Roman"/>
          <w:sz w:val="24"/>
          <w:szCs w:val="24"/>
        </w:rPr>
        <w:t>по профессии</w:t>
      </w:r>
    </w:p>
    <w:p w:rsidR="00664077" w:rsidRPr="00B7128D" w:rsidRDefault="00664077" w:rsidP="00567E01">
      <w:pPr>
        <w:spacing w:after="0"/>
        <w:jc w:val="center"/>
        <w:rPr>
          <w:rFonts w:ascii="Times New Roman" w:hAnsi="Times New Roman"/>
          <w:b/>
        </w:rPr>
      </w:pPr>
      <w:r w:rsidRPr="00B7128D">
        <w:rPr>
          <w:rFonts w:ascii="Times New Roman" w:hAnsi="Times New Roman"/>
          <w:b/>
        </w:rPr>
        <w:t xml:space="preserve">270802.07 Мастер столярно-плотничных и паркетных работ </w:t>
      </w:r>
    </w:p>
    <w:p w:rsidR="00664077" w:rsidRPr="00B7128D" w:rsidRDefault="00664077" w:rsidP="00567E01">
      <w:pPr>
        <w:spacing w:after="0"/>
        <w:jc w:val="center"/>
        <w:rPr>
          <w:rFonts w:ascii="Times New Roman" w:hAnsi="Times New Roman"/>
          <w:sz w:val="24"/>
          <w:szCs w:val="24"/>
        </w:rPr>
      </w:pPr>
      <w:r w:rsidRPr="00B7128D">
        <w:rPr>
          <w:rFonts w:ascii="Times New Roman" w:hAnsi="Times New Roman"/>
          <w:sz w:val="24"/>
          <w:szCs w:val="24"/>
        </w:rPr>
        <w:t>Подготовка – базовая</w:t>
      </w:r>
    </w:p>
    <w:p w:rsidR="00664077" w:rsidRPr="00B7128D" w:rsidRDefault="00664077" w:rsidP="00567E01">
      <w:pPr>
        <w:spacing w:after="0"/>
        <w:jc w:val="center"/>
        <w:rPr>
          <w:rFonts w:ascii="Times New Roman" w:hAnsi="Times New Roman"/>
        </w:rPr>
      </w:pPr>
      <w:r w:rsidRPr="00B7128D">
        <w:rPr>
          <w:rFonts w:ascii="Times New Roman" w:hAnsi="Times New Roman"/>
          <w:sz w:val="24"/>
          <w:szCs w:val="24"/>
        </w:rPr>
        <w:t>очная</w:t>
      </w: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jc w:val="center"/>
        <w:rPr>
          <w:rFonts w:ascii="Times New Roman" w:hAnsi="Times New Roman"/>
        </w:rPr>
      </w:pPr>
    </w:p>
    <w:p w:rsidR="00664077" w:rsidRPr="00B7128D" w:rsidRDefault="00664077" w:rsidP="00567E01">
      <w:pPr>
        <w:spacing w:after="0"/>
        <w:jc w:val="center"/>
        <w:rPr>
          <w:rFonts w:ascii="Times New Roman" w:hAnsi="Times New Roman"/>
          <w:b/>
          <w:sz w:val="24"/>
          <w:szCs w:val="24"/>
        </w:rPr>
      </w:pPr>
      <w:r w:rsidRPr="00B7128D">
        <w:rPr>
          <w:rFonts w:ascii="Times New Roman" w:hAnsi="Times New Roman"/>
          <w:b/>
          <w:sz w:val="24"/>
          <w:szCs w:val="24"/>
        </w:rPr>
        <w:t>с. Выльгорт</w:t>
      </w:r>
    </w:p>
    <w:p w:rsidR="00664077" w:rsidRPr="00B7128D" w:rsidRDefault="00664077" w:rsidP="00567E01">
      <w:pPr>
        <w:spacing w:after="0"/>
        <w:jc w:val="center"/>
        <w:rPr>
          <w:rFonts w:ascii="Times New Roman" w:hAnsi="Times New Roman"/>
          <w:b/>
          <w:sz w:val="24"/>
          <w:szCs w:val="24"/>
        </w:rPr>
      </w:pPr>
      <w:r w:rsidRPr="00B7128D">
        <w:rPr>
          <w:rFonts w:ascii="Times New Roman" w:hAnsi="Times New Roman"/>
          <w:b/>
          <w:sz w:val="24"/>
          <w:szCs w:val="24"/>
        </w:rPr>
        <w:t xml:space="preserve"> 2014</w:t>
      </w:r>
    </w:p>
    <w:p w:rsidR="00664077" w:rsidRPr="00B7128D" w:rsidRDefault="00664077" w:rsidP="00567E01">
      <w:pPr>
        <w:spacing w:after="0"/>
        <w:jc w:val="center"/>
        <w:rPr>
          <w:rFonts w:ascii="Times New Roman" w:hAnsi="Times New Roman"/>
          <w:b/>
          <w:sz w:val="24"/>
          <w:szCs w:val="24"/>
        </w:rPr>
      </w:pPr>
    </w:p>
    <w:p w:rsidR="00664077" w:rsidRPr="00B7128D" w:rsidRDefault="00664077" w:rsidP="00567E01">
      <w:pPr>
        <w:spacing w:after="0"/>
        <w:rPr>
          <w:rFonts w:ascii="Times New Roman" w:hAnsi="Times New Roman"/>
          <w:b/>
          <w:sz w:val="24"/>
          <w:szCs w:val="24"/>
        </w:rPr>
      </w:pPr>
    </w:p>
    <w:p w:rsidR="00664077" w:rsidRDefault="00664077" w:rsidP="00567E01">
      <w:pPr>
        <w:spacing w:after="0"/>
        <w:rPr>
          <w:rFonts w:ascii="Times New Roman" w:hAnsi="Times New Roman"/>
        </w:rPr>
      </w:pP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 xml:space="preserve">Структура программа подготовки квалифицированных рабочих, служащих </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по профессии</w:t>
      </w:r>
      <w:r w:rsidRPr="00305CFB">
        <w:rPr>
          <w:rFonts w:ascii="Times New Roman" w:hAnsi="Times New Roman"/>
          <w:b/>
          <w:sz w:val="24"/>
          <w:szCs w:val="24"/>
        </w:rPr>
        <w:t xml:space="preserve">190631.01 </w:t>
      </w:r>
      <w:r w:rsidRPr="00305CFB">
        <w:rPr>
          <w:rFonts w:ascii="Times New Roman" w:hAnsi="Times New Roman"/>
          <w:sz w:val="24"/>
          <w:szCs w:val="24"/>
        </w:rPr>
        <w:t>Автомеханик</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Характеристика подготовки профессии</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1.1.</w:t>
      </w:r>
      <w:r w:rsidRPr="00305CFB">
        <w:rPr>
          <w:rFonts w:ascii="Times New Roman" w:hAnsi="Times New Roman"/>
          <w:sz w:val="24"/>
          <w:szCs w:val="24"/>
        </w:rPr>
        <w:tab/>
        <w:t>Реализуемая образовательная программа СПО</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1.2.</w:t>
      </w:r>
      <w:r w:rsidRPr="00305CFB">
        <w:rPr>
          <w:rFonts w:ascii="Times New Roman" w:hAnsi="Times New Roman"/>
          <w:sz w:val="24"/>
          <w:szCs w:val="24"/>
        </w:rPr>
        <w:tab/>
        <w:t>Нормативные документы для разработки ППКРС</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1.3.</w:t>
      </w:r>
      <w:r w:rsidRPr="00305CFB">
        <w:rPr>
          <w:rFonts w:ascii="Times New Roman" w:hAnsi="Times New Roman"/>
          <w:sz w:val="24"/>
          <w:szCs w:val="24"/>
        </w:rPr>
        <w:tab/>
        <w:t>Общая характеристика ППКРС</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1.3.1.</w:t>
      </w:r>
      <w:r w:rsidRPr="00305CFB">
        <w:rPr>
          <w:rFonts w:ascii="Times New Roman" w:hAnsi="Times New Roman"/>
          <w:sz w:val="24"/>
          <w:szCs w:val="24"/>
        </w:rPr>
        <w:tab/>
        <w:t>Нормативные сроки освоения программы</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1.3.2.</w:t>
      </w:r>
      <w:r w:rsidRPr="00305CFB">
        <w:rPr>
          <w:rFonts w:ascii="Times New Roman" w:hAnsi="Times New Roman"/>
          <w:sz w:val="24"/>
          <w:szCs w:val="24"/>
        </w:rPr>
        <w:tab/>
        <w:t>Требования к поступающим</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2.</w:t>
      </w:r>
      <w:r w:rsidRPr="00305CFB">
        <w:rPr>
          <w:rFonts w:ascii="Times New Roman" w:hAnsi="Times New Roman"/>
          <w:sz w:val="24"/>
          <w:szCs w:val="24"/>
        </w:rPr>
        <w:tab/>
        <w:t>Характеристика профессиональной деятельности выпускников</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2.1.</w:t>
      </w:r>
      <w:r w:rsidRPr="00305CFB">
        <w:rPr>
          <w:rFonts w:ascii="Times New Roman" w:hAnsi="Times New Roman"/>
          <w:sz w:val="24"/>
          <w:szCs w:val="24"/>
        </w:rPr>
        <w:tab/>
        <w:t>Область профессиональной деятельности выпускников</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2.2.</w:t>
      </w:r>
      <w:r w:rsidRPr="00305CFB">
        <w:rPr>
          <w:rFonts w:ascii="Times New Roman" w:hAnsi="Times New Roman"/>
          <w:sz w:val="24"/>
          <w:szCs w:val="24"/>
        </w:rPr>
        <w:tab/>
        <w:t>Объекты профессиональной деятельности выпускников</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2.3.       Основные виды профессиональной деятельности</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3.</w:t>
      </w:r>
      <w:r w:rsidRPr="00305CFB">
        <w:rPr>
          <w:rFonts w:ascii="Times New Roman" w:hAnsi="Times New Roman"/>
          <w:sz w:val="24"/>
          <w:szCs w:val="24"/>
        </w:rPr>
        <w:tab/>
        <w:t>Требования к результатам освоения ППКРС</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3.1.</w:t>
      </w:r>
      <w:r w:rsidRPr="00305CFB">
        <w:rPr>
          <w:rFonts w:ascii="Times New Roman" w:hAnsi="Times New Roman"/>
          <w:sz w:val="24"/>
          <w:szCs w:val="24"/>
        </w:rPr>
        <w:tab/>
        <w:t>Общие компетенции</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3.2.       Профессиональные компетенции,</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3.</w:t>
      </w:r>
      <w:r w:rsidRPr="00305CFB">
        <w:rPr>
          <w:rFonts w:ascii="Times New Roman" w:hAnsi="Times New Roman"/>
          <w:sz w:val="24"/>
          <w:szCs w:val="24"/>
        </w:rPr>
        <w:tab/>
        <w:t>Базисный учебный план</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3.1.</w:t>
      </w:r>
      <w:r w:rsidRPr="00305CFB">
        <w:rPr>
          <w:rFonts w:ascii="Times New Roman" w:hAnsi="Times New Roman"/>
          <w:sz w:val="24"/>
          <w:szCs w:val="24"/>
        </w:rPr>
        <w:tab/>
        <w:t>Базисный учебный план</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3.2.</w:t>
      </w:r>
      <w:r w:rsidRPr="00305CFB">
        <w:rPr>
          <w:rFonts w:ascii="Times New Roman" w:hAnsi="Times New Roman"/>
          <w:sz w:val="24"/>
          <w:szCs w:val="24"/>
        </w:rPr>
        <w:tab/>
        <w:t>Календарный учебный график</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4.</w:t>
      </w:r>
      <w:r w:rsidRPr="00305CFB">
        <w:rPr>
          <w:rFonts w:ascii="Times New Roman" w:hAnsi="Times New Roman"/>
          <w:sz w:val="24"/>
          <w:szCs w:val="24"/>
        </w:rPr>
        <w:tab/>
        <w:t>Перечень программ учебных дисциплин, профессиональных модулей и практик</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4.1.</w:t>
      </w:r>
      <w:r w:rsidRPr="00305CFB">
        <w:rPr>
          <w:rFonts w:ascii="Times New Roman" w:hAnsi="Times New Roman"/>
          <w:sz w:val="24"/>
          <w:szCs w:val="24"/>
        </w:rPr>
        <w:tab/>
        <w:t>Дисциплины общеобразовательного цикла</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4.2.</w:t>
      </w:r>
      <w:r w:rsidRPr="00305CFB">
        <w:rPr>
          <w:rFonts w:ascii="Times New Roman" w:hAnsi="Times New Roman"/>
          <w:sz w:val="24"/>
          <w:szCs w:val="24"/>
        </w:rPr>
        <w:tab/>
        <w:t xml:space="preserve">Дисциплины общепрофессиональный цикл </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4.3.</w:t>
      </w:r>
      <w:r w:rsidRPr="00305CFB">
        <w:rPr>
          <w:rFonts w:ascii="Times New Roman" w:hAnsi="Times New Roman"/>
          <w:sz w:val="24"/>
          <w:szCs w:val="24"/>
        </w:rPr>
        <w:tab/>
        <w:t>Профессиональные модули</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4.4.</w:t>
      </w:r>
      <w:r w:rsidRPr="00305CFB">
        <w:rPr>
          <w:rFonts w:ascii="Times New Roman" w:hAnsi="Times New Roman"/>
          <w:sz w:val="24"/>
          <w:szCs w:val="24"/>
        </w:rPr>
        <w:tab/>
        <w:t>Учебная практика</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4.5.</w:t>
      </w:r>
      <w:r w:rsidRPr="00305CFB">
        <w:rPr>
          <w:rFonts w:ascii="Times New Roman" w:hAnsi="Times New Roman"/>
          <w:sz w:val="24"/>
          <w:szCs w:val="24"/>
        </w:rPr>
        <w:tab/>
        <w:t xml:space="preserve">Производственная практика </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5.</w:t>
      </w:r>
      <w:r w:rsidRPr="00305CFB">
        <w:rPr>
          <w:rFonts w:ascii="Times New Roman" w:hAnsi="Times New Roman"/>
          <w:sz w:val="24"/>
          <w:szCs w:val="24"/>
        </w:rPr>
        <w:tab/>
        <w:t>Материально-техническое обеспечение ППКРС</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5.1.</w:t>
      </w:r>
      <w:r w:rsidRPr="00305CFB">
        <w:rPr>
          <w:rFonts w:ascii="Times New Roman" w:hAnsi="Times New Roman"/>
          <w:sz w:val="24"/>
          <w:szCs w:val="24"/>
        </w:rPr>
        <w:tab/>
        <w:t>Учебно-методическое</w:t>
      </w:r>
      <w:r w:rsidRPr="00305CFB">
        <w:rPr>
          <w:rFonts w:ascii="Times New Roman" w:hAnsi="Times New Roman"/>
          <w:sz w:val="24"/>
          <w:szCs w:val="24"/>
        </w:rPr>
        <w:tab/>
        <w:t>обеспечение образовательного процесса.</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5.2.</w:t>
      </w:r>
      <w:r w:rsidRPr="00305CFB">
        <w:rPr>
          <w:rFonts w:ascii="Times New Roman" w:hAnsi="Times New Roman"/>
          <w:sz w:val="24"/>
          <w:szCs w:val="24"/>
        </w:rPr>
        <w:tab/>
        <w:t>Кадровое</w:t>
      </w:r>
      <w:r w:rsidRPr="00305CFB">
        <w:rPr>
          <w:rFonts w:ascii="Times New Roman" w:hAnsi="Times New Roman"/>
          <w:sz w:val="24"/>
          <w:szCs w:val="24"/>
        </w:rPr>
        <w:tab/>
        <w:t>обеспечение реализации ППКРС</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5.3.</w:t>
      </w:r>
      <w:r w:rsidRPr="00305CFB">
        <w:rPr>
          <w:rFonts w:ascii="Times New Roman" w:hAnsi="Times New Roman"/>
          <w:sz w:val="24"/>
          <w:szCs w:val="24"/>
        </w:rPr>
        <w:tab/>
        <w:t>Материально-техническое</w:t>
      </w:r>
      <w:r w:rsidRPr="00305CFB">
        <w:rPr>
          <w:rFonts w:ascii="Times New Roman" w:hAnsi="Times New Roman"/>
          <w:sz w:val="24"/>
          <w:szCs w:val="24"/>
        </w:rPr>
        <w:tab/>
        <w:t>обеспечение реализации ППКРС</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6.</w:t>
      </w:r>
      <w:r w:rsidRPr="00305CFB">
        <w:rPr>
          <w:rFonts w:ascii="Times New Roman" w:hAnsi="Times New Roman"/>
          <w:sz w:val="24"/>
          <w:szCs w:val="24"/>
        </w:rPr>
        <w:tab/>
        <w:t>Характеристика среды колледжа, обеспечивающая развитие общекультурных и социально- личностных компетенций выпускника</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7.</w:t>
      </w:r>
      <w:r w:rsidRPr="00305CFB">
        <w:rPr>
          <w:rFonts w:ascii="Times New Roman" w:hAnsi="Times New Roman"/>
          <w:sz w:val="24"/>
          <w:szCs w:val="24"/>
        </w:rPr>
        <w:tab/>
        <w:t>Нормативно-методическое обеспечение системы оценки качества освоения обучающимися ППКРС</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7.1.</w:t>
      </w:r>
      <w:r w:rsidRPr="00305CFB">
        <w:rPr>
          <w:rFonts w:ascii="Times New Roman" w:hAnsi="Times New Roman"/>
          <w:sz w:val="24"/>
          <w:szCs w:val="24"/>
        </w:rPr>
        <w:tab/>
        <w:t>Фонды</w:t>
      </w:r>
      <w:r w:rsidRPr="00305CFB">
        <w:rPr>
          <w:rFonts w:ascii="Times New Roman" w:hAnsi="Times New Roman"/>
          <w:sz w:val="24"/>
          <w:szCs w:val="24"/>
        </w:rPr>
        <w:tab/>
        <w:t>оценочных средств для проведения текущего контроля успеваемости и промежуточной аттестации.</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7.2.</w:t>
      </w:r>
      <w:r w:rsidRPr="00305CFB">
        <w:rPr>
          <w:rFonts w:ascii="Times New Roman" w:hAnsi="Times New Roman"/>
          <w:sz w:val="24"/>
          <w:szCs w:val="24"/>
        </w:rPr>
        <w:tab/>
        <w:t>Государственная</w:t>
      </w:r>
      <w:r w:rsidRPr="00305CFB">
        <w:rPr>
          <w:rFonts w:ascii="Times New Roman" w:hAnsi="Times New Roman"/>
          <w:sz w:val="24"/>
          <w:szCs w:val="24"/>
        </w:rPr>
        <w:tab/>
        <w:t>(итоговая) аттестация выпускников.</w:t>
      </w:r>
    </w:p>
    <w:p w:rsidR="00664077" w:rsidRPr="00305CFB" w:rsidRDefault="00664077" w:rsidP="00567E01">
      <w:pPr>
        <w:spacing w:after="0"/>
        <w:rPr>
          <w:rFonts w:ascii="Times New Roman" w:hAnsi="Times New Roman"/>
          <w:sz w:val="24"/>
          <w:szCs w:val="24"/>
        </w:rPr>
      </w:pPr>
      <w:r w:rsidRPr="00305CFB">
        <w:rPr>
          <w:rFonts w:ascii="Times New Roman" w:hAnsi="Times New Roman"/>
          <w:sz w:val="24"/>
          <w:szCs w:val="24"/>
        </w:rPr>
        <w:t>7.2.1.Требования к содержанию, объему, структуре, процедуре защиты выпускной квалификационной работы.</w:t>
      </w:r>
    </w:p>
    <w:p w:rsidR="00664077" w:rsidRPr="00305CFB" w:rsidRDefault="00664077" w:rsidP="00567E01">
      <w:pPr>
        <w:spacing w:after="0"/>
        <w:rPr>
          <w:rFonts w:ascii="Times New Roman" w:hAnsi="Times New Roman"/>
          <w:sz w:val="24"/>
          <w:szCs w:val="24"/>
        </w:rPr>
      </w:pPr>
    </w:p>
    <w:p w:rsidR="00664077" w:rsidRDefault="00664077" w:rsidP="00567E01">
      <w:pPr>
        <w:spacing w:after="0"/>
        <w:rPr>
          <w:rFonts w:ascii="Times New Roman" w:hAnsi="Times New Roman"/>
          <w:sz w:val="24"/>
          <w:szCs w:val="24"/>
        </w:rPr>
      </w:pPr>
    </w:p>
    <w:p w:rsidR="00664077" w:rsidRDefault="00664077" w:rsidP="00567E01">
      <w:pPr>
        <w:spacing w:after="0"/>
        <w:rPr>
          <w:rFonts w:ascii="Times New Roman" w:hAnsi="Times New Roman"/>
          <w:sz w:val="24"/>
          <w:szCs w:val="24"/>
        </w:rPr>
      </w:pPr>
    </w:p>
    <w:p w:rsidR="00664077" w:rsidRDefault="00664077" w:rsidP="00567E01">
      <w:pPr>
        <w:spacing w:after="0"/>
        <w:rPr>
          <w:rFonts w:ascii="Times New Roman" w:hAnsi="Times New Roman"/>
          <w:sz w:val="24"/>
          <w:szCs w:val="24"/>
        </w:rPr>
      </w:pPr>
    </w:p>
    <w:p w:rsidR="00664077" w:rsidRDefault="00664077" w:rsidP="00567E01">
      <w:pPr>
        <w:spacing w:after="0"/>
        <w:rPr>
          <w:rFonts w:ascii="Times New Roman" w:hAnsi="Times New Roman"/>
          <w:sz w:val="24"/>
          <w:szCs w:val="24"/>
        </w:rPr>
      </w:pPr>
    </w:p>
    <w:p w:rsidR="00664077" w:rsidRDefault="00664077" w:rsidP="00567E01">
      <w:pPr>
        <w:spacing w:after="0"/>
        <w:rPr>
          <w:rFonts w:ascii="Times New Roman" w:hAnsi="Times New Roman"/>
          <w:sz w:val="24"/>
          <w:szCs w:val="24"/>
        </w:rPr>
      </w:pPr>
    </w:p>
    <w:p w:rsidR="00664077" w:rsidRDefault="00664077" w:rsidP="00567E01">
      <w:pPr>
        <w:spacing w:after="0"/>
        <w:rPr>
          <w:rFonts w:ascii="Times New Roman" w:hAnsi="Times New Roman"/>
          <w:sz w:val="24"/>
          <w:szCs w:val="24"/>
        </w:rPr>
      </w:pPr>
    </w:p>
    <w:p w:rsidR="00664077" w:rsidRPr="00305CFB" w:rsidRDefault="00664077" w:rsidP="00567E01">
      <w:pPr>
        <w:spacing w:after="0"/>
        <w:rPr>
          <w:rFonts w:ascii="Times New Roman" w:hAnsi="Times New Roman"/>
          <w:sz w:val="24"/>
          <w:szCs w:val="24"/>
        </w:rPr>
      </w:pPr>
    </w:p>
    <w:p w:rsidR="00664077" w:rsidRPr="00B7128D" w:rsidRDefault="00664077" w:rsidP="00567E01">
      <w:pPr>
        <w:spacing w:after="0"/>
        <w:rPr>
          <w:rFonts w:ascii="Times New Roman" w:hAnsi="Times New Roman"/>
        </w:rPr>
      </w:pPr>
    </w:p>
    <w:p w:rsidR="00664077" w:rsidRPr="00E936A8" w:rsidRDefault="00664077" w:rsidP="00567E01">
      <w:pPr>
        <w:spacing w:after="0"/>
        <w:rPr>
          <w:rFonts w:ascii="Times New Roman" w:hAnsi="Times New Roman"/>
          <w:b/>
          <w:sz w:val="24"/>
          <w:szCs w:val="24"/>
        </w:rPr>
      </w:pPr>
      <w:r w:rsidRPr="00E936A8">
        <w:rPr>
          <w:rFonts w:ascii="Times New Roman" w:hAnsi="Times New Roman"/>
          <w:b/>
          <w:sz w:val="24"/>
          <w:szCs w:val="24"/>
        </w:rPr>
        <w:t>1. Характеристика подготовки по специальности</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1.1.</w:t>
      </w:r>
      <w:r w:rsidRPr="00305CFB">
        <w:rPr>
          <w:rFonts w:ascii="Times New Roman" w:hAnsi="Times New Roman"/>
          <w:sz w:val="24"/>
          <w:szCs w:val="24"/>
        </w:rPr>
        <w:tab/>
        <w:t xml:space="preserve">Программа подготовки квалифицированных рабочих, служащих по профессии (далее ППКРС) среднего профессионального образования по профессии </w:t>
      </w:r>
      <w:r w:rsidRPr="00305CFB">
        <w:rPr>
          <w:rFonts w:ascii="Times New Roman" w:hAnsi="Times New Roman"/>
          <w:b/>
          <w:sz w:val="24"/>
          <w:szCs w:val="24"/>
        </w:rPr>
        <w:t>270802.07 Мастер столярно-плотничных и паркетных работ</w:t>
      </w:r>
      <w:r w:rsidRPr="00305CFB">
        <w:rPr>
          <w:rFonts w:ascii="Times New Roman" w:hAnsi="Times New Roman"/>
          <w:sz w:val="24"/>
          <w:szCs w:val="24"/>
        </w:rPr>
        <w:t>, реализуемая Коми республиканским агропромышленным техникумом представляет собой систему документов, разработанных и утвержденных образовательным учреждением с учетом требований рынка труда на основе Федерального государственного образовательного стандарта по соответствующей профессии среднего профессионального образования (ФГОС СПО).</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ППКРС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профессии и включает в себя: учебный план, рабочие программы учебных дисциплин (модулей) и другие материалы, обеспечивающие качество подготовки обучающихся, а также программу учебной и производственной  практики, график учебного процесса и методические материалы, обеспечивающие реализацию соответствующей образовательной технологии.</w:t>
      </w:r>
    </w:p>
    <w:p w:rsidR="00664077" w:rsidRPr="00305CFB" w:rsidRDefault="00664077" w:rsidP="00E936A8">
      <w:pPr>
        <w:spacing w:after="0" w:line="240" w:lineRule="auto"/>
        <w:jc w:val="both"/>
        <w:rPr>
          <w:rFonts w:ascii="Times New Roman" w:hAnsi="Times New Roman"/>
          <w:b/>
          <w:sz w:val="24"/>
          <w:szCs w:val="24"/>
        </w:rPr>
      </w:pPr>
      <w:r w:rsidRPr="00305CFB">
        <w:rPr>
          <w:rFonts w:ascii="Times New Roman" w:hAnsi="Times New Roman"/>
          <w:sz w:val="24"/>
          <w:szCs w:val="24"/>
        </w:rPr>
        <w:t>1.2.</w:t>
      </w:r>
      <w:r w:rsidRPr="00305CFB">
        <w:rPr>
          <w:rFonts w:ascii="Times New Roman" w:hAnsi="Times New Roman"/>
          <w:sz w:val="24"/>
          <w:szCs w:val="24"/>
        </w:rPr>
        <w:tab/>
        <w:t xml:space="preserve">Нормативные документы для разработки ППКРС СПО по профессии </w:t>
      </w:r>
      <w:r w:rsidRPr="00305CFB">
        <w:rPr>
          <w:rFonts w:ascii="Times New Roman" w:hAnsi="Times New Roman"/>
          <w:b/>
          <w:sz w:val="24"/>
          <w:szCs w:val="24"/>
        </w:rPr>
        <w:t xml:space="preserve">270802.07 Мастер столярно-плотничных и паркетных работ </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 xml:space="preserve">Нормативно- правовую базу разработки ППКРС по профессии </w:t>
      </w:r>
      <w:r w:rsidRPr="00305CFB">
        <w:rPr>
          <w:rFonts w:ascii="Times New Roman" w:hAnsi="Times New Roman"/>
          <w:b/>
          <w:sz w:val="24"/>
          <w:szCs w:val="24"/>
        </w:rPr>
        <w:t xml:space="preserve">270802.07 Мастер столярно-плотничных и паркетных работ </w:t>
      </w:r>
      <w:r w:rsidRPr="00305CFB">
        <w:rPr>
          <w:rFonts w:ascii="Times New Roman" w:hAnsi="Times New Roman"/>
          <w:sz w:val="24"/>
          <w:szCs w:val="24"/>
        </w:rPr>
        <w:t>составляют:</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w:t>
      </w:r>
      <w:r w:rsidRPr="00305CFB">
        <w:rPr>
          <w:rFonts w:ascii="Times New Roman" w:hAnsi="Times New Roman"/>
          <w:sz w:val="24"/>
          <w:szCs w:val="24"/>
        </w:rPr>
        <w:tab/>
        <w:t>Федеральный закон «Об образовании в Российской Федерации» от 29 декабря 2012 года № 273 - ФЗ.</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w:t>
      </w:r>
      <w:r w:rsidRPr="00305CFB">
        <w:rPr>
          <w:rFonts w:ascii="Times New Roman" w:hAnsi="Times New Roman"/>
          <w:sz w:val="24"/>
          <w:szCs w:val="24"/>
        </w:rPr>
        <w:tab/>
        <w:t>Положение о ГПОУ «КРАПТ»</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w:t>
      </w:r>
      <w:r w:rsidRPr="00305CFB">
        <w:rPr>
          <w:rFonts w:ascii="Times New Roman" w:hAnsi="Times New Roman"/>
          <w:sz w:val="24"/>
          <w:szCs w:val="24"/>
        </w:rPr>
        <w:tab/>
        <w:t xml:space="preserve">Федеральный государственный образовательный стандарт (ФГОС) среднего профессионального образования СПО по профессии </w:t>
      </w:r>
      <w:r w:rsidRPr="00305CFB">
        <w:rPr>
          <w:rFonts w:ascii="Times New Roman" w:hAnsi="Times New Roman"/>
          <w:b/>
          <w:sz w:val="24"/>
          <w:szCs w:val="24"/>
        </w:rPr>
        <w:t xml:space="preserve">270802.07 Мастер столярно-плотничных и паркетных работ </w:t>
      </w:r>
      <w:r w:rsidRPr="00305CFB">
        <w:rPr>
          <w:rFonts w:ascii="Times New Roman" w:hAnsi="Times New Roman"/>
          <w:sz w:val="24"/>
          <w:szCs w:val="24"/>
        </w:rPr>
        <w:t xml:space="preserve">утвержденный приказом Министерства образования и науки Российской Федерации </w:t>
      </w:r>
      <w:r w:rsidRPr="00305CFB">
        <w:rPr>
          <w:rFonts w:ascii="Times New Roman" w:hAnsi="Times New Roman"/>
          <w:sz w:val="24"/>
          <w:szCs w:val="24"/>
          <w:u w:val="single"/>
        </w:rPr>
        <w:t>№ 7</w:t>
      </w:r>
      <w:r>
        <w:rPr>
          <w:rFonts w:ascii="Times New Roman" w:hAnsi="Times New Roman"/>
          <w:sz w:val="24"/>
          <w:szCs w:val="24"/>
          <w:u w:val="single"/>
        </w:rPr>
        <w:t>48</w:t>
      </w:r>
      <w:r w:rsidRPr="00305CFB">
        <w:rPr>
          <w:rFonts w:ascii="Times New Roman" w:hAnsi="Times New Roman"/>
          <w:sz w:val="24"/>
          <w:szCs w:val="24"/>
          <w:u w:val="single"/>
        </w:rPr>
        <w:t xml:space="preserve"> от 02 августа </w:t>
      </w:r>
      <w:smartTag w:uri="urn:schemas-microsoft-com:office:smarttags" w:element="metricconverter">
        <w:smartTagPr>
          <w:attr w:name="ProductID" w:val="2013 г"/>
        </w:smartTagPr>
        <w:r w:rsidRPr="00305CFB">
          <w:rPr>
            <w:rFonts w:ascii="Times New Roman" w:hAnsi="Times New Roman"/>
            <w:sz w:val="24"/>
            <w:szCs w:val="24"/>
            <w:u w:val="single"/>
          </w:rPr>
          <w:t>2013 г</w:t>
        </w:r>
      </w:smartTag>
      <w:r w:rsidRPr="00305CFB">
        <w:rPr>
          <w:rFonts w:ascii="Times New Roman" w:hAnsi="Times New Roman"/>
          <w:sz w:val="24"/>
          <w:szCs w:val="24"/>
        </w:rPr>
        <w:t>., зарегистрированного в  Министерстве юстиции Российской Федерации 20 августа</w:t>
      </w:r>
      <w:r w:rsidRPr="00305CFB">
        <w:rPr>
          <w:rFonts w:ascii="Times New Roman" w:hAnsi="Times New Roman"/>
          <w:color w:val="000000"/>
          <w:sz w:val="24"/>
          <w:szCs w:val="24"/>
          <w:u w:val="single"/>
        </w:rPr>
        <w:t xml:space="preserve"> </w:t>
      </w:r>
      <w:smartTag w:uri="urn:schemas-microsoft-com:office:smarttags" w:element="metricconverter">
        <w:smartTagPr>
          <w:attr w:name="ProductID" w:val="2013 г"/>
        </w:smartTagPr>
        <w:r w:rsidRPr="00305CFB">
          <w:rPr>
            <w:rFonts w:ascii="Times New Roman" w:hAnsi="Times New Roman"/>
            <w:color w:val="000000"/>
            <w:sz w:val="24"/>
            <w:szCs w:val="24"/>
            <w:u w:val="single"/>
          </w:rPr>
          <w:t>2013 г</w:t>
        </w:r>
      </w:smartTag>
      <w:r w:rsidRPr="00305CFB">
        <w:rPr>
          <w:rFonts w:ascii="Times New Roman" w:hAnsi="Times New Roman"/>
          <w:color w:val="000000"/>
          <w:sz w:val="24"/>
          <w:szCs w:val="24"/>
          <w:u w:val="single"/>
        </w:rPr>
        <w:t>. регистрационный № 29</w:t>
      </w:r>
      <w:r>
        <w:rPr>
          <w:rFonts w:ascii="Times New Roman" w:hAnsi="Times New Roman"/>
          <w:color w:val="000000"/>
          <w:sz w:val="24"/>
          <w:szCs w:val="24"/>
          <w:u w:val="single"/>
        </w:rPr>
        <w:t>554</w:t>
      </w:r>
      <w:r w:rsidRPr="00305CFB">
        <w:rPr>
          <w:rFonts w:ascii="Times New Roman" w:hAnsi="Times New Roman"/>
          <w:sz w:val="24"/>
          <w:szCs w:val="24"/>
        </w:rPr>
        <w:t xml:space="preserve"> </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w:t>
      </w:r>
      <w:r w:rsidRPr="00305CFB">
        <w:rPr>
          <w:rFonts w:ascii="Times New Roman" w:hAnsi="Times New Roman"/>
          <w:sz w:val="24"/>
          <w:szCs w:val="24"/>
        </w:rPr>
        <w:tab/>
        <w:t>Нормативно-методические документы Минобрнауки России:</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w:t>
      </w:r>
      <w:r w:rsidRPr="00305CFB">
        <w:rPr>
          <w:rFonts w:ascii="Times New Roman" w:hAnsi="Times New Roman"/>
          <w:sz w:val="24"/>
          <w:szCs w:val="24"/>
        </w:rPr>
        <w:tab/>
        <w:t>Письмо Министерства образования и науки РФ от 20.10.2010 г. №12-696 «О разъяснениях по формированию учебного плана основной профессиональной образовательной программы начального профессионального образования/среднего профессионального образования».</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w:t>
      </w:r>
      <w:r w:rsidRPr="00305CFB">
        <w:rPr>
          <w:rFonts w:ascii="Times New Roman" w:hAnsi="Times New Roman"/>
          <w:sz w:val="24"/>
          <w:szCs w:val="24"/>
        </w:rPr>
        <w:tab/>
        <w:t>Рекомендации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реализуемых программы общего образования.</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 приказом Министерства образования и науки Российской Федерации от 18 апреля 2013 года № 291 «Об утверждении Положения о практике обучающихся, осваивающих основные профессиональные образовательные программы.</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 xml:space="preserve">1.3. Общая характеристика программы подготовки квалифицированных рабочих, служащих </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 xml:space="preserve">по профессии </w:t>
      </w:r>
      <w:r w:rsidRPr="00305CFB">
        <w:rPr>
          <w:rFonts w:ascii="Times New Roman" w:hAnsi="Times New Roman"/>
          <w:b/>
          <w:sz w:val="24"/>
          <w:szCs w:val="24"/>
        </w:rPr>
        <w:t>270802.07 Мастер столярно-плотничных и паркетных работ</w:t>
      </w:r>
    </w:p>
    <w:p w:rsidR="00664077"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 xml:space="preserve">1.3.1 Сроки получения СПО по профессии </w:t>
      </w:r>
      <w:r w:rsidRPr="00305CFB">
        <w:rPr>
          <w:rFonts w:ascii="Times New Roman" w:hAnsi="Times New Roman"/>
          <w:b/>
          <w:sz w:val="24"/>
          <w:szCs w:val="24"/>
        </w:rPr>
        <w:t>270802.07 Мастер столярно-плотничных и паркетных работ</w:t>
      </w:r>
      <w:r w:rsidRPr="00305CFB">
        <w:rPr>
          <w:rFonts w:ascii="Times New Roman" w:hAnsi="Times New Roman"/>
          <w:sz w:val="24"/>
          <w:szCs w:val="24"/>
        </w:rPr>
        <w:t xml:space="preserve"> в очной форме обучения и соответствующей квалификации </w:t>
      </w:r>
    </w:p>
    <w:p w:rsidR="00664077" w:rsidRDefault="00664077" w:rsidP="00E936A8">
      <w:pPr>
        <w:spacing w:after="0" w:line="240" w:lineRule="auto"/>
        <w:jc w:val="both"/>
        <w:rPr>
          <w:rFonts w:ascii="Times New Roman" w:hAnsi="Times New Roman"/>
          <w:sz w:val="24"/>
          <w:szCs w:val="24"/>
        </w:rPr>
      </w:pPr>
    </w:p>
    <w:p w:rsidR="00664077" w:rsidRPr="00305CFB" w:rsidRDefault="00664077" w:rsidP="00E936A8">
      <w:pPr>
        <w:spacing w:after="0" w:line="240" w:lineRule="auto"/>
        <w:jc w:val="both"/>
        <w:rPr>
          <w:rFonts w:ascii="Times New Roman" w:hAnsi="Times New Roman"/>
          <w:sz w:val="24"/>
          <w:szCs w:val="24"/>
        </w:rPr>
      </w:pPr>
    </w:p>
    <w:p w:rsidR="00664077" w:rsidRPr="00B7128D" w:rsidRDefault="00664077" w:rsidP="00567E01">
      <w:pPr>
        <w:spacing w:after="0"/>
        <w:rPr>
          <w:rFonts w:ascii="Times New Roman" w:hAnsi="Times New Roman"/>
        </w:rPr>
      </w:pPr>
    </w:p>
    <w:tbl>
      <w:tblPr>
        <w:tblW w:w="9585" w:type="dxa"/>
        <w:tblLayout w:type="fixed"/>
        <w:tblCellMar>
          <w:left w:w="10" w:type="dxa"/>
          <w:right w:w="10" w:type="dxa"/>
        </w:tblCellMar>
        <w:tblLook w:val="00A0"/>
      </w:tblPr>
      <w:tblGrid>
        <w:gridCol w:w="3129"/>
        <w:gridCol w:w="3259"/>
        <w:gridCol w:w="3197"/>
      </w:tblGrid>
      <w:tr w:rsidR="00664077" w:rsidRPr="008D3E72" w:rsidTr="00122787">
        <w:trPr>
          <w:trHeight w:val="1258"/>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spacing w:after="0" w:line="240" w:lineRule="auto"/>
              <w:jc w:val="center"/>
              <w:rPr>
                <w:rFonts w:ascii="Times New Roman" w:hAnsi="Times New Roman"/>
                <w:sz w:val="19"/>
                <w:szCs w:val="19"/>
                <w:lang w:eastAsia="ru-RU"/>
              </w:rPr>
            </w:pPr>
            <w:r w:rsidRPr="00B7128D">
              <w:rPr>
                <w:rFonts w:ascii="Times New Roman" w:hAnsi="Times New Roman"/>
                <w:sz w:val="19"/>
                <w:szCs w:val="19"/>
                <w:lang w:eastAsia="ru-RU"/>
              </w:rPr>
              <w:t>Уровень образования, необходимый для приема на обучение по ППКРС</w:t>
            </w:r>
          </w:p>
          <w:p w:rsidR="00664077" w:rsidRPr="00B7128D" w:rsidRDefault="00664077">
            <w:pPr>
              <w:pStyle w:val="NormalWeb"/>
              <w:spacing w:line="20" w:lineRule="atLeast"/>
              <w:jc w:val="center"/>
            </w:pP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64077" w:rsidRPr="00B7128D" w:rsidRDefault="00664077" w:rsidP="00122787">
            <w:pPr>
              <w:spacing w:after="0" w:line="240" w:lineRule="auto"/>
              <w:jc w:val="center"/>
              <w:rPr>
                <w:rFonts w:ascii="Times New Roman" w:hAnsi="Times New Roman"/>
                <w:sz w:val="19"/>
                <w:szCs w:val="19"/>
                <w:lang w:eastAsia="ru-RU"/>
              </w:rPr>
            </w:pPr>
            <w:r w:rsidRPr="00B7128D">
              <w:rPr>
                <w:rFonts w:ascii="Times New Roman" w:hAnsi="Times New Roman"/>
                <w:sz w:val="19"/>
                <w:szCs w:val="19"/>
                <w:lang w:eastAsia="ru-RU"/>
              </w:rPr>
              <w:t xml:space="preserve">Наименование квалификации (профессий по Общероссийскому </w:t>
            </w:r>
            <w:hyperlink r:id="rId5" w:history="1">
              <w:r w:rsidRPr="00B7128D">
                <w:rPr>
                  <w:rFonts w:ascii="Times New Roman" w:hAnsi="Times New Roman"/>
                  <w:color w:val="0000FF"/>
                  <w:sz w:val="19"/>
                  <w:u w:val="single"/>
                  <w:lang w:eastAsia="ru-RU"/>
                </w:rPr>
                <w:t>классификатору</w:t>
              </w:r>
            </w:hyperlink>
            <w:r w:rsidRPr="00B7128D">
              <w:rPr>
                <w:rFonts w:ascii="Times New Roman" w:hAnsi="Times New Roman"/>
                <w:sz w:val="19"/>
                <w:szCs w:val="19"/>
                <w:lang w:eastAsia="ru-RU"/>
              </w:rPr>
              <w:t xml:space="preserve"> профессий рабочих, должностей служащих и тарифных разрядов)</w:t>
            </w:r>
          </w:p>
          <w:p w:rsidR="00664077" w:rsidRPr="00B7128D" w:rsidRDefault="00664077" w:rsidP="00122787">
            <w:pPr>
              <w:spacing w:after="0" w:line="240" w:lineRule="auto"/>
              <w:jc w:val="center"/>
              <w:rPr>
                <w:rFonts w:ascii="Times New Roman" w:hAnsi="Times New Roman"/>
                <w:sz w:val="19"/>
                <w:szCs w:val="19"/>
                <w:lang w:eastAsia="ru-RU"/>
              </w:rPr>
            </w:pPr>
            <w:r w:rsidRPr="00B7128D">
              <w:rPr>
                <w:rFonts w:ascii="Times New Roman" w:hAnsi="Times New Roman"/>
                <w:sz w:val="19"/>
                <w:szCs w:val="19"/>
                <w:lang w:eastAsia="ru-RU"/>
              </w:rPr>
              <w:t>(ОК 016-94)</w:t>
            </w:r>
          </w:p>
          <w:p w:rsidR="00664077" w:rsidRPr="00B7128D" w:rsidRDefault="00664077" w:rsidP="00122787">
            <w:pPr>
              <w:pStyle w:val="NormalWeb"/>
              <w:spacing w:after="0" w:afterAutospacing="0" w:line="20" w:lineRule="atLeast"/>
              <w:jc w:val="center"/>
            </w:pPr>
            <w:r w:rsidRPr="00B7128D">
              <w:rPr>
                <w:sz w:val="19"/>
                <w:szCs w:val="19"/>
              </w:rPr>
              <w:br/>
            </w:r>
            <w:r w:rsidRPr="00B7128D">
              <w:rPr>
                <w:sz w:val="19"/>
                <w:szCs w:val="19"/>
              </w:rPr>
              <w:br/>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center"/>
          </w:tcPr>
          <w:p w:rsidR="00664077" w:rsidRPr="00B7128D" w:rsidRDefault="00664077">
            <w:pPr>
              <w:pStyle w:val="NormalWeb"/>
              <w:spacing w:after="0" w:afterAutospacing="0" w:line="20" w:lineRule="atLeast"/>
              <w:jc w:val="center"/>
            </w:pPr>
            <w:r w:rsidRPr="00B7128D">
              <w:rPr>
                <w:sz w:val="19"/>
                <w:szCs w:val="19"/>
              </w:rPr>
              <w:t>Срок получения СПО по ППКРС в очной форме обучения</w:t>
            </w:r>
          </w:p>
        </w:tc>
      </w:tr>
      <w:tr w:rsidR="00664077" w:rsidRPr="008D3E72" w:rsidTr="00122787">
        <w:trPr>
          <w:trHeight w:val="835"/>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796960">
            <w:pPr>
              <w:spacing w:after="0" w:line="240" w:lineRule="auto"/>
              <w:jc w:val="center"/>
              <w:rPr>
                <w:rFonts w:ascii="Times New Roman" w:hAnsi="Times New Roman"/>
                <w:sz w:val="19"/>
                <w:szCs w:val="19"/>
                <w:lang w:eastAsia="ru-RU"/>
              </w:rPr>
            </w:pPr>
            <w:r w:rsidRPr="00B7128D">
              <w:rPr>
                <w:rFonts w:ascii="Times New Roman" w:hAnsi="Times New Roman"/>
                <w:sz w:val="19"/>
                <w:szCs w:val="19"/>
                <w:lang w:eastAsia="ru-RU"/>
              </w:rPr>
              <w:t>среднее общее образование</w:t>
            </w:r>
          </w:p>
          <w:p w:rsidR="00664077" w:rsidRPr="00B7128D" w:rsidRDefault="00664077">
            <w:pPr>
              <w:pStyle w:val="NormalWeb"/>
              <w:jc w:val="both"/>
            </w:pPr>
          </w:p>
        </w:tc>
        <w:tc>
          <w:tcPr>
            <w:tcW w:w="3259" w:type="dxa"/>
            <w:vMerge w:val="restart"/>
            <w:tcBorders>
              <w:top w:val="single" w:sz="4" w:space="0" w:color="auto"/>
              <w:left w:val="single" w:sz="4" w:space="0" w:color="auto"/>
              <w:right w:val="single" w:sz="4" w:space="0" w:color="auto"/>
            </w:tcBorders>
            <w:shd w:val="clear" w:color="auto" w:fill="FFFFFF"/>
          </w:tcPr>
          <w:p w:rsidR="00664077" w:rsidRPr="00B7128D" w:rsidRDefault="00664077" w:rsidP="00796960">
            <w:pPr>
              <w:spacing w:after="0" w:line="240" w:lineRule="auto"/>
              <w:jc w:val="center"/>
              <w:rPr>
                <w:rFonts w:ascii="Times New Roman" w:hAnsi="Times New Roman"/>
                <w:sz w:val="19"/>
                <w:szCs w:val="19"/>
                <w:lang w:eastAsia="ru-RU"/>
              </w:rPr>
            </w:pPr>
            <w:r w:rsidRPr="00B7128D">
              <w:rPr>
                <w:rFonts w:ascii="Times New Roman" w:hAnsi="Times New Roman"/>
                <w:sz w:val="19"/>
                <w:szCs w:val="19"/>
                <w:lang w:eastAsia="ru-RU"/>
              </w:rPr>
              <w:t>Столяр строительный</w:t>
            </w:r>
          </w:p>
          <w:p w:rsidR="00664077" w:rsidRPr="00B7128D" w:rsidRDefault="00664077" w:rsidP="00796960">
            <w:pPr>
              <w:spacing w:after="0" w:line="240" w:lineRule="auto"/>
              <w:jc w:val="center"/>
              <w:rPr>
                <w:rFonts w:ascii="Times New Roman" w:hAnsi="Times New Roman"/>
                <w:sz w:val="19"/>
                <w:szCs w:val="19"/>
                <w:lang w:eastAsia="ru-RU"/>
              </w:rPr>
            </w:pPr>
            <w:r w:rsidRPr="00B7128D">
              <w:rPr>
                <w:rFonts w:ascii="Times New Roman" w:hAnsi="Times New Roman"/>
                <w:sz w:val="19"/>
                <w:szCs w:val="19"/>
                <w:lang w:eastAsia="ru-RU"/>
              </w:rPr>
              <w:t>Плотник</w:t>
            </w:r>
          </w:p>
          <w:p w:rsidR="00664077" w:rsidRPr="00B7128D" w:rsidRDefault="00664077" w:rsidP="00796960">
            <w:pPr>
              <w:spacing w:after="0" w:line="240" w:lineRule="auto"/>
              <w:jc w:val="center"/>
              <w:rPr>
                <w:rFonts w:ascii="Times New Roman" w:hAnsi="Times New Roman"/>
                <w:sz w:val="19"/>
                <w:szCs w:val="19"/>
                <w:lang w:eastAsia="ru-RU"/>
              </w:rPr>
            </w:pPr>
            <w:r w:rsidRPr="00B7128D">
              <w:rPr>
                <w:rFonts w:ascii="Times New Roman" w:hAnsi="Times New Roman"/>
                <w:sz w:val="19"/>
                <w:szCs w:val="19"/>
                <w:lang w:eastAsia="ru-RU"/>
              </w:rPr>
              <w:t>Стекольщик</w:t>
            </w:r>
          </w:p>
          <w:p w:rsidR="00664077" w:rsidRPr="00B7128D" w:rsidRDefault="00664077" w:rsidP="00796960">
            <w:pPr>
              <w:spacing w:after="0" w:line="240" w:lineRule="auto"/>
              <w:jc w:val="center"/>
              <w:rPr>
                <w:rFonts w:ascii="Times New Roman" w:hAnsi="Times New Roman"/>
                <w:sz w:val="19"/>
                <w:szCs w:val="19"/>
                <w:lang w:eastAsia="ru-RU"/>
              </w:rPr>
            </w:pPr>
            <w:r w:rsidRPr="00B7128D">
              <w:rPr>
                <w:rFonts w:ascii="Times New Roman" w:hAnsi="Times New Roman"/>
                <w:sz w:val="19"/>
                <w:szCs w:val="19"/>
                <w:lang w:eastAsia="ru-RU"/>
              </w:rPr>
              <w:t>Паркетчик</w:t>
            </w:r>
          </w:p>
          <w:p w:rsidR="00664077" w:rsidRPr="00B7128D" w:rsidRDefault="00664077" w:rsidP="00796960">
            <w:pPr>
              <w:pStyle w:val="NormalWeb"/>
              <w:spacing w:after="0" w:afterAutospacing="0"/>
              <w:ind w:firstLine="340"/>
            </w:pPr>
            <w:r w:rsidRPr="00B7128D">
              <w:rPr>
                <w:sz w:val="19"/>
                <w:szCs w:val="19"/>
              </w:rPr>
              <w:br/>
            </w:r>
            <w:r w:rsidRPr="00B7128D">
              <w:rPr>
                <w:sz w:val="19"/>
                <w:szCs w:val="19"/>
              </w:rPr>
              <w:br/>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pPr>
              <w:pStyle w:val="NormalWeb"/>
              <w:jc w:val="center"/>
            </w:pPr>
            <w:r w:rsidRPr="00B7128D">
              <w:t>10 мес.</w:t>
            </w:r>
          </w:p>
        </w:tc>
      </w:tr>
      <w:tr w:rsidR="00664077" w:rsidRPr="008D3E72" w:rsidTr="00122787">
        <w:trPr>
          <w:trHeight w:val="850"/>
        </w:trPr>
        <w:tc>
          <w:tcPr>
            <w:tcW w:w="312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796960">
            <w:pPr>
              <w:spacing w:after="0" w:line="240" w:lineRule="auto"/>
              <w:jc w:val="center"/>
              <w:rPr>
                <w:rFonts w:ascii="Times New Roman" w:hAnsi="Times New Roman"/>
                <w:sz w:val="19"/>
                <w:szCs w:val="19"/>
                <w:lang w:eastAsia="ru-RU"/>
              </w:rPr>
            </w:pPr>
            <w:r w:rsidRPr="00B7128D">
              <w:rPr>
                <w:rFonts w:ascii="Times New Roman" w:hAnsi="Times New Roman"/>
                <w:sz w:val="19"/>
                <w:szCs w:val="19"/>
                <w:lang w:eastAsia="ru-RU"/>
              </w:rPr>
              <w:t>основное общее образование</w:t>
            </w:r>
          </w:p>
          <w:p w:rsidR="00664077" w:rsidRPr="008D3E72" w:rsidRDefault="00664077" w:rsidP="00122787">
            <w:pPr>
              <w:spacing w:after="0"/>
              <w:jc w:val="center"/>
              <w:rPr>
                <w:rFonts w:ascii="Times New Roman" w:hAnsi="Times New Roman"/>
              </w:rPr>
            </w:pPr>
          </w:p>
        </w:tc>
        <w:tc>
          <w:tcPr>
            <w:tcW w:w="3259" w:type="dxa"/>
            <w:vMerge/>
            <w:tcBorders>
              <w:left w:val="single" w:sz="4" w:space="0" w:color="auto"/>
              <w:bottom w:val="single" w:sz="4" w:space="0" w:color="auto"/>
              <w:right w:val="single" w:sz="4" w:space="0" w:color="auto"/>
            </w:tcBorders>
            <w:shd w:val="clear" w:color="auto" w:fill="FFFFFF"/>
            <w:vAlign w:val="center"/>
          </w:tcPr>
          <w:p w:rsidR="00664077" w:rsidRPr="008D3E72" w:rsidRDefault="00664077" w:rsidP="00122787">
            <w:pPr>
              <w:spacing w:after="0"/>
              <w:jc w:val="center"/>
              <w:rPr>
                <w:rFonts w:ascii="Times New Roman" w:hAnsi="Times New Roman"/>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pPr>
              <w:pStyle w:val="NormalWeb"/>
              <w:spacing w:after="0" w:afterAutospacing="0"/>
              <w:jc w:val="center"/>
            </w:pPr>
            <w:r w:rsidRPr="00B7128D">
              <w:t xml:space="preserve">2 года 5 мес. </w:t>
            </w:r>
          </w:p>
          <w:p w:rsidR="00664077" w:rsidRPr="008D3E72" w:rsidRDefault="00664077" w:rsidP="00122787">
            <w:pPr>
              <w:spacing w:after="0"/>
              <w:jc w:val="center"/>
              <w:rPr>
                <w:rFonts w:ascii="Times New Roman" w:hAnsi="Times New Roman"/>
              </w:rPr>
            </w:pPr>
            <w:r w:rsidRPr="008D3E72">
              <w:rPr>
                <w:rFonts w:ascii="Times New Roman" w:hAnsi="Times New Roman"/>
              </w:rPr>
              <w:t> </w:t>
            </w:r>
          </w:p>
        </w:tc>
      </w:tr>
    </w:tbl>
    <w:p w:rsidR="00664077" w:rsidRPr="00B7128D" w:rsidRDefault="00664077" w:rsidP="00567E01">
      <w:pPr>
        <w:spacing w:after="0"/>
        <w:rPr>
          <w:rFonts w:ascii="Times New Roman" w:hAnsi="Times New Roman"/>
        </w:rPr>
      </w:pPr>
    </w:p>
    <w:p w:rsidR="00664077" w:rsidRPr="00B7128D" w:rsidRDefault="00664077" w:rsidP="00567E01">
      <w:pPr>
        <w:rPr>
          <w:rFonts w:ascii="Times New Roman" w:hAnsi="Times New Roman"/>
        </w:rPr>
      </w:pPr>
      <w:r w:rsidRPr="00B7128D">
        <w:rPr>
          <w:rFonts w:ascii="Times New Roman" w:hAnsi="Times New Roman"/>
        </w:rPr>
        <w:t>Срок получения среднего профессионального образования по ППКРС в очной форме обучения составляет 43 недели,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664077" w:rsidRPr="008D3E72" w:rsidTr="008D3E72">
        <w:tc>
          <w:tcPr>
            <w:tcW w:w="4785"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Обучение по учебным циклам и разделу "Физическая культура"</w:t>
            </w:r>
          </w:p>
          <w:p w:rsidR="00664077" w:rsidRPr="008D3E72" w:rsidRDefault="00664077" w:rsidP="008D3E72">
            <w:pPr>
              <w:spacing w:after="0" w:line="240" w:lineRule="auto"/>
              <w:rPr>
                <w:rFonts w:ascii="Times New Roman" w:hAnsi="Times New Roman"/>
              </w:rPr>
            </w:pPr>
          </w:p>
          <w:p w:rsidR="00664077" w:rsidRPr="008D3E72" w:rsidRDefault="00664077" w:rsidP="008D3E72">
            <w:pPr>
              <w:spacing w:after="0" w:line="240" w:lineRule="auto"/>
              <w:rPr>
                <w:rFonts w:ascii="Times New Roman" w:hAnsi="Times New Roman"/>
              </w:rPr>
            </w:pPr>
          </w:p>
        </w:tc>
        <w:tc>
          <w:tcPr>
            <w:tcW w:w="4786"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20 недель</w:t>
            </w:r>
          </w:p>
        </w:tc>
      </w:tr>
      <w:tr w:rsidR="00664077" w:rsidRPr="008D3E72" w:rsidTr="008D3E72">
        <w:tc>
          <w:tcPr>
            <w:tcW w:w="4785"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Учебная практика</w:t>
            </w:r>
          </w:p>
        </w:tc>
        <w:tc>
          <w:tcPr>
            <w:tcW w:w="4786" w:type="dxa"/>
            <w:vMerge w:val="restart"/>
          </w:tcPr>
          <w:p w:rsidR="00664077" w:rsidRPr="008D3E72" w:rsidRDefault="00664077" w:rsidP="008D3E72">
            <w:pPr>
              <w:spacing w:after="0" w:line="240" w:lineRule="auto"/>
              <w:rPr>
                <w:rFonts w:ascii="Times New Roman" w:hAnsi="Times New Roman"/>
              </w:rPr>
            </w:pPr>
            <w:r w:rsidRPr="008D3E72">
              <w:rPr>
                <w:rFonts w:ascii="Times New Roman" w:hAnsi="Times New Roman"/>
              </w:rPr>
              <w:t>19 неделя</w:t>
            </w:r>
          </w:p>
        </w:tc>
      </w:tr>
      <w:tr w:rsidR="00664077" w:rsidRPr="008D3E72" w:rsidTr="008D3E72">
        <w:tc>
          <w:tcPr>
            <w:tcW w:w="4785"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Производственная практика</w:t>
            </w:r>
          </w:p>
        </w:tc>
        <w:tc>
          <w:tcPr>
            <w:tcW w:w="4786" w:type="dxa"/>
            <w:vMerge/>
          </w:tcPr>
          <w:p w:rsidR="00664077" w:rsidRPr="008D3E72" w:rsidRDefault="00664077" w:rsidP="008D3E72">
            <w:pPr>
              <w:spacing w:after="0" w:line="240" w:lineRule="auto"/>
              <w:rPr>
                <w:rFonts w:ascii="Times New Roman" w:hAnsi="Times New Roman"/>
              </w:rPr>
            </w:pPr>
          </w:p>
        </w:tc>
      </w:tr>
      <w:tr w:rsidR="00664077" w:rsidRPr="008D3E72" w:rsidTr="008D3E72">
        <w:tc>
          <w:tcPr>
            <w:tcW w:w="4785"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Промежуточная аттестация</w:t>
            </w:r>
          </w:p>
        </w:tc>
        <w:tc>
          <w:tcPr>
            <w:tcW w:w="4786"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1 неделя</w:t>
            </w:r>
          </w:p>
        </w:tc>
      </w:tr>
      <w:tr w:rsidR="00664077" w:rsidRPr="008D3E72" w:rsidTr="008D3E72">
        <w:tc>
          <w:tcPr>
            <w:tcW w:w="4785"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Государственная итоговая аттестация</w:t>
            </w:r>
          </w:p>
        </w:tc>
        <w:tc>
          <w:tcPr>
            <w:tcW w:w="4786"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1 неделя</w:t>
            </w:r>
          </w:p>
        </w:tc>
      </w:tr>
      <w:tr w:rsidR="00664077" w:rsidRPr="008D3E72" w:rsidTr="008D3E72">
        <w:tc>
          <w:tcPr>
            <w:tcW w:w="4785"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 xml:space="preserve">Каникулы </w:t>
            </w:r>
          </w:p>
        </w:tc>
        <w:tc>
          <w:tcPr>
            <w:tcW w:w="4786"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2 неделя</w:t>
            </w:r>
          </w:p>
        </w:tc>
      </w:tr>
      <w:tr w:rsidR="00664077" w:rsidRPr="008D3E72" w:rsidTr="008D3E72">
        <w:tc>
          <w:tcPr>
            <w:tcW w:w="4785"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 xml:space="preserve">Итого </w:t>
            </w:r>
          </w:p>
        </w:tc>
        <w:tc>
          <w:tcPr>
            <w:tcW w:w="4786"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43 недели</w:t>
            </w:r>
          </w:p>
        </w:tc>
      </w:tr>
    </w:tbl>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Рекомендуемый перечень возможных сочетаний профессий рабочих, должностей служащих по Общероссийскому классификатору профессий рабочих, должностей служащих и тарифных разрядов (ОК 016-94) при формировании ППКРС:</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столяр строительный - плотник-паркетчик;</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столяр строительный - плотник-стекольщик.</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Сроки получения СПО по ППКРС независимо от применяемых образовательных технологий увеличиваются:</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а) для обучающихся по очно-заочной форме обучения:</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на базе среднего общего образования - не более чем на 1 год;</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на базе основного общего образования - не более чем на 1,5 года;</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б) для инвалидов и лиц с ограниченными возможностями здоровья – не более чем на 6 месяцев.</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1.3.2. Требования к поступающим</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Абитуриент должен иметь документ государственного образца:</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 аттестат о среднем (полном) общем образовании;</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 xml:space="preserve"> •аттестат об основном общем образовании;</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•документ об образовании более высокого уровня.</w:t>
      </w:r>
    </w:p>
    <w:p w:rsidR="00664077" w:rsidRPr="00E936A8" w:rsidRDefault="00664077" w:rsidP="00E936A8">
      <w:pPr>
        <w:spacing w:after="0" w:line="240" w:lineRule="auto"/>
        <w:jc w:val="both"/>
        <w:rPr>
          <w:rFonts w:ascii="Times New Roman" w:hAnsi="Times New Roman"/>
          <w:b/>
          <w:sz w:val="24"/>
          <w:szCs w:val="24"/>
        </w:rPr>
      </w:pPr>
      <w:r w:rsidRPr="00E936A8">
        <w:rPr>
          <w:rFonts w:ascii="Times New Roman" w:hAnsi="Times New Roman"/>
          <w:b/>
          <w:sz w:val="24"/>
          <w:szCs w:val="24"/>
        </w:rPr>
        <w:t>2. Характеристика профессиональной деятельности выпускников</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 xml:space="preserve">2.1. Область профессиональной деятельности выпускников: выполнение столярных, плотничных, стекольных, паркетных работ при возведении, ремонте и реконструкции зданий и сооружений </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2.2. Объектами профессиональной деятельности выпускников являются:</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здания и сооружения, их элементы;</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материалы для столярных, плотничных и паркетных работ;</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технологии столярных, плотничных и паркетных работ;</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ручной и механизированный инструмент, приспособления и оборудование для производства столярных, плотничных и паркетных работ;</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чертежи на производство столярных и плотничных работ.</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lang w:eastAsia="ru-RU"/>
        </w:rPr>
        <w:br/>
      </w:r>
      <w:r w:rsidRPr="00305CFB">
        <w:rPr>
          <w:rFonts w:ascii="Times New Roman" w:hAnsi="Times New Roman"/>
          <w:sz w:val="24"/>
          <w:szCs w:val="24"/>
        </w:rPr>
        <w:t>2.3. Обучающийся по профессии 270802.07 Мастер столярно-плотничных и паркетных работ готовится к следующим видам деятельности:</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2.3.1. Выполнение столярных работ.</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2.3.2. Выполнение плотничных работ.</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2.3.3. Выполнение стекольных работ.</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2.3.4. Выполнение работ по устройству паркетных полов.</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lang w:eastAsia="ru-RU"/>
        </w:rPr>
        <w:br/>
      </w:r>
      <w:r w:rsidRPr="00305CFB">
        <w:rPr>
          <w:rFonts w:ascii="Times New Roman" w:hAnsi="Times New Roman"/>
          <w:sz w:val="24"/>
          <w:szCs w:val="24"/>
        </w:rPr>
        <w:t xml:space="preserve">3. Требования к результатам освоения программа подготовки квалифицированных рабочих, служащих </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ОК 1. Понимать сущность и социальную значимость будущей профессии, проявлять к ней устойчивый интерес.</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ОК 2. Организовывать собственную деятельность, исходя из цели и способов ее достижения, определенных руководителем.</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ОК 4. Осуществлять поиск информации, необходимой для эффективного выполнения профессиональных задач.</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ОК 5. Использовать информационно-коммуникационные технологии в профессиональной деятельности.</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ОК 6. Работать в команде, эффективно общаться с коллегами, руководством, клиентами.</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ОК 7. Исполнять воинскую обязанность, в том числе с применением полученных профессиональных знаний (для юношей).</w:t>
      </w:r>
    </w:p>
    <w:p w:rsidR="00664077" w:rsidRPr="00305CFB" w:rsidRDefault="00664077" w:rsidP="00E936A8">
      <w:pPr>
        <w:spacing w:after="0" w:line="240" w:lineRule="auto"/>
        <w:jc w:val="both"/>
        <w:rPr>
          <w:rFonts w:ascii="Times New Roman" w:hAnsi="Times New Roman"/>
          <w:sz w:val="24"/>
          <w:szCs w:val="24"/>
        </w:rPr>
      </w:pPr>
      <w:r w:rsidRPr="00305CFB">
        <w:rPr>
          <w:rFonts w:ascii="Times New Roman" w:hAnsi="Times New Roman"/>
          <w:sz w:val="24"/>
          <w:szCs w:val="24"/>
        </w:rPr>
        <w:t>3.2. Выпускник, освоивший ППКРС, должен обладать профессиональными компетенциями, соответствующими видам деятельности:</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3.2.1. Выполнение столярных работ.</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1.1. Изготавливать простые столярные тяги и заготовки столярных изделий.</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1.2. Изготавливать и собирать столярные изделия различной сложности.</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1.3. Выполнять столярно-монтажные работы.</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1.4. Производить ремонт столярных изделий.</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3.2.2. Выполнение плотничных работ.</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2.1. Выполнять заготовку деревянных элементов различного назначения.</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2.2. Устанавливать несущие конструкции деревянных зданий и сооружений.</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2.3. Выполнять работы по устройству лесов, подмостей, опалубки.</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2.4. Производить ремонт плотничных конструкций.</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3.2.3. Выполнение стекольных работ.</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3.1. Выполнять остекление деревянных переплетов тонким стеклом.</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3.2. Выполнять остекление толстым стеклом и стеклом специальных марок всех видов переплетов.</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3.3. Устанавливать стеклопакеты.</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3.4. Устраивать ограждения из стеклоблоков и стеклопрофилита.</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3.2.4. Выполнение работ по устройству паркетных полов.</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4.1. Выполнять подготовку оснований полов под различные виды покрытий.</w:t>
      </w:r>
    </w:p>
    <w:p w:rsidR="00664077" w:rsidRPr="00305CFB"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4.2. Устраивать полы из досок и индустриальных материалов на основе древесины.</w:t>
      </w:r>
    </w:p>
    <w:p w:rsidR="00664077" w:rsidRDefault="00664077" w:rsidP="00E936A8">
      <w:pPr>
        <w:spacing w:after="0" w:line="240" w:lineRule="auto"/>
        <w:jc w:val="both"/>
        <w:rPr>
          <w:rFonts w:ascii="Times New Roman" w:hAnsi="Times New Roman"/>
          <w:sz w:val="24"/>
          <w:szCs w:val="24"/>
          <w:lang w:eastAsia="ru-RU"/>
        </w:rPr>
      </w:pPr>
      <w:r w:rsidRPr="00305CFB">
        <w:rPr>
          <w:rFonts w:ascii="Times New Roman" w:hAnsi="Times New Roman"/>
          <w:sz w:val="24"/>
          <w:szCs w:val="24"/>
          <w:lang w:eastAsia="ru-RU"/>
        </w:rPr>
        <w:t>ПК 4.3. Устраивать паркетные полы.</w:t>
      </w:r>
    </w:p>
    <w:p w:rsidR="00664077" w:rsidRPr="00305CFB" w:rsidRDefault="00664077" w:rsidP="00E936A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Базисный учебный план</w:t>
      </w:r>
    </w:p>
    <w:p w:rsidR="00664077" w:rsidRPr="00305CFB" w:rsidRDefault="00664077" w:rsidP="00796960">
      <w:pPr>
        <w:pStyle w:val="consplusnormal"/>
        <w:jc w:val="both"/>
      </w:pPr>
      <w:r w:rsidRPr="00305CFB">
        <w:br/>
      </w:r>
      <w:r w:rsidRPr="00305CFB">
        <w:br/>
      </w:r>
    </w:p>
    <w:p w:rsidR="00664077" w:rsidRPr="00305CFB" w:rsidRDefault="00664077">
      <w:pPr>
        <w:rPr>
          <w:rFonts w:ascii="Times New Roman" w:hAnsi="Times New Roman"/>
          <w:sz w:val="24"/>
          <w:szCs w:val="24"/>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pPr>
    </w:p>
    <w:p w:rsidR="00664077" w:rsidRDefault="00664077">
      <w:pPr>
        <w:rPr>
          <w:rFonts w:ascii="Times New Roman" w:hAnsi="Times New Roman"/>
        </w:rPr>
        <w:sectPr w:rsidR="00664077" w:rsidSect="00567E01">
          <w:pgSz w:w="11906" w:h="16838"/>
          <w:pgMar w:top="1134" w:right="849" w:bottom="1134" w:left="1701" w:header="708" w:footer="708" w:gutter="0"/>
          <w:cols w:space="708"/>
          <w:docGrid w:linePitch="360"/>
        </w:sectPr>
      </w:pPr>
    </w:p>
    <w:tbl>
      <w:tblPr>
        <w:tblStyle w:val="TableGrid"/>
        <w:tblpPr w:leftFromText="180" w:rightFromText="180" w:vertAnchor="text" w:horzAnchor="margin" w:tblpXSpec="right" w:tblpY="181"/>
        <w:tblW w:w="0" w:type="auto"/>
        <w:tblLook w:val="01E0"/>
      </w:tblPr>
      <w:tblGrid>
        <w:gridCol w:w="3698"/>
      </w:tblGrid>
      <w:tr w:rsidR="00664077" w:rsidTr="00E936A8">
        <w:tc>
          <w:tcPr>
            <w:tcW w:w="3698" w:type="dxa"/>
            <w:tcBorders>
              <w:top w:val="nil"/>
              <w:left w:val="nil"/>
              <w:bottom w:val="nil"/>
              <w:right w:val="nil"/>
            </w:tcBorders>
          </w:tcPr>
          <w:p w:rsidR="00664077" w:rsidRPr="00305CFB" w:rsidRDefault="00664077" w:rsidP="00E936A8">
            <w:pPr>
              <w:spacing w:after="0"/>
              <w:rPr>
                <w:rFonts w:ascii="Times New Roman" w:hAnsi="Times New Roman"/>
                <w:sz w:val="24"/>
                <w:szCs w:val="24"/>
              </w:rPr>
            </w:pPr>
            <w:r>
              <w:rPr>
                <w:rFonts w:ascii="Times New Roman" w:hAnsi="Times New Roman"/>
                <w:sz w:val="24"/>
                <w:szCs w:val="24"/>
              </w:rPr>
              <w:t xml:space="preserve">            </w:t>
            </w:r>
            <w:r w:rsidRPr="00305CFB">
              <w:rPr>
                <w:rFonts w:ascii="Times New Roman" w:hAnsi="Times New Roman"/>
                <w:sz w:val="24"/>
                <w:szCs w:val="24"/>
              </w:rPr>
              <w:t>Утверждаю</w:t>
            </w:r>
          </w:p>
          <w:p w:rsidR="00664077" w:rsidRPr="00305CFB" w:rsidRDefault="00664077" w:rsidP="00E936A8">
            <w:pPr>
              <w:spacing w:after="0"/>
              <w:rPr>
                <w:rFonts w:ascii="Times New Roman" w:hAnsi="Times New Roman"/>
                <w:sz w:val="24"/>
                <w:szCs w:val="24"/>
              </w:rPr>
            </w:pPr>
            <w:r w:rsidRPr="00305CFB">
              <w:rPr>
                <w:rFonts w:ascii="Times New Roman" w:hAnsi="Times New Roman"/>
                <w:sz w:val="24"/>
                <w:szCs w:val="24"/>
              </w:rPr>
              <w:t xml:space="preserve">                                                                                                             Директор ГПОУ «КРАПТ»                                                                                                              ___________С.С. Савинова                                                                                                             «___»__________2013 г. </w:t>
            </w:r>
            <w:r>
              <w:rPr>
                <w:rFonts w:ascii="Times New Roman" w:hAnsi="Times New Roman"/>
                <w:sz w:val="24"/>
                <w:szCs w:val="24"/>
              </w:rPr>
              <w:t xml:space="preserve">                        </w:t>
            </w:r>
          </w:p>
          <w:p w:rsidR="00664077" w:rsidRPr="00305CFB" w:rsidRDefault="00664077" w:rsidP="00E936A8">
            <w:pPr>
              <w:jc w:val="center"/>
              <w:rPr>
                <w:rFonts w:ascii="Times New Roman" w:hAnsi="Times New Roman"/>
                <w:b/>
                <w:sz w:val="24"/>
                <w:szCs w:val="24"/>
              </w:rPr>
            </w:pPr>
          </w:p>
          <w:p w:rsidR="00664077" w:rsidRDefault="00664077" w:rsidP="00E936A8">
            <w:pPr>
              <w:spacing w:after="0"/>
              <w:jc w:val="center"/>
              <w:rPr>
                <w:rFonts w:ascii="Times New Roman" w:hAnsi="Times New Roman"/>
                <w:sz w:val="24"/>
                <w:szCs w:val="24"/>
              </w:rPr>
            </w:pPr>
          </w:p>
        </w:tc>
      </w:tr>
    </w:tbl>
    <w:p w:rsidR="00664077" w:rsidRPr="00B7128D" w:rsidRDefault="00664077">
      <w:pPr>
        <w:rPr>
          <w:rFonts w:ascii="Times New Roman" w:hAnsi="Times New Roman"/>
        </w:rPr>
      </w:pPr>
    </w:p>
    <w:p w:rsidR="00664077" w:rsidRPr="00305CFB" w:rsidRDefault="00664077" w:rsidP="00567E01">
      <w:pPr>
        <w:spacing w:after="0"/>
        <w:jc w:val="center"/>
        <w:rPr>
          <w:rFonts w:ascii="Times New Roman" w:hAnsi="Times New Roman"/>
          <w:sz w:val="24"/>
          <w:szCs w:val="24"/>
        </w:rPr>
      </w:pPr>
      <w:r w:rsidRPr="00305CFB">
        <w:rPr>
          <w:rFonts w:ascii="Times New Roman" w:hAnsi="Times New Roman"/>
          <w:sz w:val="24"/>
          <w:szCs w:val="24"/>
        </w:rPr>
        <w:t xml:space="preserve">                         </w:t>
      </w:r>
    </w:p>
    <w:p w:rsidR="00664077" w:rsidRPr="00305CFB" w:rsidRDefault="00664077" w:rsidP="00567E01">
      <w:pPr>
        <w:jc w:val="center"/>
        <w:rPr>
          <w:rFonts w:ascii="Times New Roman" w:hAnsi="Times New Roman"/>
          <w:b/>
          <w:sz w:val="24"/>
          <w:szCs w:val="24"/>
        </w:rPr>
      </w:pPr>
      <w:r w:rsidRPr="00305CFB">
        <w:rPr>
          <w:rFonts w:ascii="Times New Roman" w:hAnsi="Times New Roman"/>
          <w:sz w:val="24"/>
          <w:szCs w:val="24"/>
        </w:rPr>
        <w:t xml:space="preserve">                                                                      </w:t>
      </w:r>
    </w:p>
    <w:p w:rsidR="00664077" w:rsidRPr="00305CFB" w:rsidRDefault="00664077" w:rsidP="00567E01">
      <w:pPr>
        <w:jc w:val="center"/>
        <w:rPr>
          <w:rFonts w:ascii="Times New Roman" w:hAnsi="Times New Roman"/>
          <w:b/>
          <w:sz w:val="24"/>
          <w:szCs w:val="24"/>
        </w:rPr>
      </w:pPr>
    </w:p>
    <w:p w:rsidR="00664077" w:rsidRPr="00305CFB" w:rsidRDefault="00664077" w:rsidP="00567E01">
      <w:pPr>
        <w:jc w:val="center"/>
        <w:rPr>
          <w:rFonts w:ascii="Times New Roman" w:hAnsi="Times New Roman"/>
          <w:b/>
          <w:sz w:val="24"/>
          <w:szCs w:val="24"/>
        </w:rPr>
      </w:pPr>
    </w:p>
    <w:p w:rsidR="00664077" w:rsidRPr="00305CFB" w:rsidRDefault="00664077" w:rsidP="00567E01">
      <w:pPr>
        <w:jc w:val="center"/>
        <w:rPr>
          <w:rFonts w:ascii="Times New Roman" w:hAnsi="Times New Roman"/>
          <w:b/>
          <w:sz w:val="24"/>
          <w:szCs w:val="24"/>
        </w:rPr>
      </w:pPr>
      <w:r>
        <w:rPr>
          <w:rFonts w:ascii="Times New Roman" w:hAnsi="Times New Roman"/>
          <w:b/>
          <w:sz w:val="24"/>
          <w:szCs w:val="24"/>
        </w:rPr>
        <w:t xml:space="preserve">                                                                </w:t>
      </w:r>
      <w:r w:rsidRPr="00305CFB">
        <w:rPr>
          <w:rFonts w:ascii="Times New Roman" w:hAnsi="Times New Roman"/>
          <w:b/>
          <w:sz w:val="24"/>
          <w:szCs w:val="24"/>
        </w:rPr>
        <w:t>УЧЕБНЫЙ ПЛАН</w:t>
      </w:r>
    </w:p>
    <w:p w:rsidR="00664077" w:rsidRPr="00305CFB" w:rsidRDefault="00664077" w:rsidP="00567E01">
      <w:pPr>
        <w:jc w:val="center"/>
        <w:rPr>
          <w:rFonts w:ascii="Times New Roman" w:hAnsi="Times New Roman"/>
          <w:sz w:val="24"/>
          <w:szCs w:val="24"/>
        </w:rPr>
      </w:pPr>
    </w:p>
    <w:p w:rsidR="00664077" w:rsidRPr="00305CFB" w:rsidRDefault="00664077" w:rsidP="00E936A8">
      <w:pPr>
        <w:spacing w:after="0" w:line="240" w:lineRule="auto"/>
        <w:jc w:val="center"/>
        <w:rPr>
          <w:rFonts w:ascii="Times New Roman" w:hAnsi="Times New Roman"/>
          <w:sz w:val="24"/>
          <w:szCs w:val="24"/>
        </w:rPr>
      </w:pPr>
      <w:r w:rsidRPr="00305CFB">
        <w:rPr>
          <w:rFonts w:ascii="Times New Roman" w:hAnsi="Times New Roman"/>
          <w:sz w:val="24"/>
          <w:szCs w:val="24"/>
        </w:rPr>
        <w:t>программы подготовки квалифицированных рабочих и служащих по профессии</w:t>
      </w:r>
    </w:p>
    <w:p w:rsidR="00664077" w:rsidRPr="00305CFB" w:rsidRDefault="00664077" w:rsidP="00E936A8">
      <w:pPr>
        <w:spacing w:after="0" w:line="240" w:lineRule="auto"/>
        <w:jc w:val="center"/>
        <w:rPr>
          <w:rFonts w:ascii="Times New Roman" w:hAnsi="Times New Roman"/>
          <w:b/>
          <w:sz w:val="24"/>
          <w:szCs w:val="24"/>
        </w:rPr>
      </w:pPr>
      <w:r w:rsidRPr="00305CFB">
        <w:rPr>
          <w:rFonts w:ascii="Times New Roman" w:hAnsi="Times New Roman"/>
          <w:b/>
          <w:sz w:val="24"/>
          <w:szCs w:val="24"/>
        </w:rPr>
        <w:t>270802.07 Мастер столярно-плотничных и паркетных работ (коррекционная группа)</w:t>
      </w:r>
    </w:p>
    <w:p w:rsidR="00664077" w:rsidRPr="00305CFB" w:rsidRDefault="00664077" w:rsidP="00E936A8">
      <w:pPr>
        <w:spacing w:after="0" w:line="240" w:lineRule="auto"/>
        <w:jc w:val="center"/>
        <w:rPr>
          <w:rFonts w:ascii="Times New Roman" w:hAnsi="Times New Roman"/>
          <w:sz w:val="24"/>
          <w:szCs w:val="24"/>
        </w:rPr>
      </w:pPr>
      <w:r w:rsidRPr="00305CFB">
        <w:rPr>
          <w:rFonts w:ascii="Times New Roman" w:hAnsi="Times New Roman"/>
          <w:sz w:val="24"/>
          <w:szCs w:val="24"/>
        </w:rPr>
        <w:t xml:space="preserve"> </w:t>
      </w:r>
    </w:p>
    <w:p w:rsidR="00664077" w:rsidRPr="00305CFB" w:rsidRDefault="00664077" w:rsidP="00E936A8">
      <w:pPr>
        <w:spacing w:after="0" w:line="240" w:lineRule="auto"/>
        <w:jc w:val="center"/>
        <w:rPr>
          <w:rFonts w:ascii="Times New Roman" w:hAnsi="Times New Roman"/>
          <w:sz w:val="24"/>
          <w:szCs w:val="24"/>
        </w:rPr>
      </w:pPr>
      <w:r w:rsidRPr="00305CFB">
        <w:rPr>
          <w:rFonts w:ascii="Times New Roman" w:hAnsi="Times New Roman"/>
          <w:sz w:val="24"/>
          <w:szCs w:val="24"/>
        </w:rPr>
        <w:t xml:space="preserve">государственного профессионального образовательного учреждения </w:t>
      </w:r>
    </w:p>
    <w:p w:rsidR="00664077" w:rsidRPr="00305CFB" w:rsidRDefault="00664077" w:rsidP="00E936A8">
      <w:pPr>
        <w:spacing w:after="0" w:line="240" w:lineRule="auto"/>
        <w:jc w:val="center"/>
        <w:rPr>
          <w:rFonts w:ascii="Times New Roman" w:hAnsi="Times New Roman"/>
          <w:sz w:val="24"/>
          <w:szCs w:val="24"/>
        </w:rPr>
      </w:pPr>
      <w:r w:rsidRPr="00305CFB">
        <w:rPr>
          <w:rFonts w:ascii="Times New Roman" w:hAnsi="Times New Roman"/>
          <w:sz w:val="24"/>
          <w:szCs w:val="24"/>
        </w:rPr>
        <w:t xml:space="preserve"> «Коми республиканский агропромышленный техникум»</w:t>
      </w:r>
    </w:p>
    <w:p w:rsidR="00664077" w:rsidRPr="00305CFB" w:rsidRDefault="00664077" w:rsidP="00567E01">
      <w:pPr>
        <w:jc w:val="center"/>
        <w:rPr>
          <w:rFonts w:ascii="Times New Roman" w:hAnsi="Times New Roman"/>
          <w:i/>
          <w:sz w:val="24"/>
          <w:szCs w:val="24"/>
        </w:rPr>
      </w:pPr>
    </w:p>
    <w:p w:rsidR="00664077" w:rsidRPr="00305CFB" w:rsidRDefault="00664077" w:rsidP="00567E01">
      <w:pPr>
        <w:tabs>
          <w:tab w:val="left" w:pos="2220"/>
          <w:tab w:val="center" w:pos="4662"/>
        </w:tabs>
        <w:rPr>
          <w:rFonts w:ascii="Times New Roman" w:hAnsi="Times New Roman"/>
          <w:b/>
          <w:sz w:val="24"/>
          <w:szCs w:val="24"/>
        </w:rPr>
      </w:pPr>
      <w:r w:rsidRPr="00305CFB">
        <w:rPr>
          <w:rFonts w:ascii="Times New Roman" w:hAnsi="Times New Roman"/>
          <w:b/>
          <w:sz w:val="24"/>
          <w:szCs w:val="24"/>
        </w:rPr>
        <w:t xml:space="preserve">                                                                                                           </w:t>
      </w:r>
    </w:p>
    <w:tbl>
      <w:tblPr>
        <w:tblStyle w:val="TableGrid"/>
        <w:tblW w:w="0" w:type="auto"/>
        <w:tblInd w:w="10728" w:type="dxa"/>
        <w:tblLook w:val="01E0"/>
      </w:tblPr>
      <w:tblGrid>
        <w:gridCol w:w="4058"/>
      </w:tblGrid>
      <w:tr w:rsidR="00664077" w:rsidTr="00E936A8">
        <w:tc>
          <w:tcPr>
            <w:tcW w:w="4058" w:type="dxa"/>
            <w:tcBorders>
              <w:top w:val="nil"/>
              <w:left w:val="nil"/>
              <w:bottom w:val="nil"/>
              <w:right w:val="nil"/>
            </w:tcBorders>
          </w:tcPr>
          <w:p w:rsidR="00664077" w:rsidRPr="00305CFB" w:rsidRDefault="00664077" w:rsidP="00E936A8">
            <w:pPr>
              <w:tabs>
                <w:tab w:val="left" w:pos="2220"/>
                <w:tab w:val="center" w:pos="4662"/>
              </w:tabs>
              <w:spacing w:after="0" w:line="240" w:lineRule="auto"/>
              <w:rPr>
                <w:rFonts w:ascii="Times New Roman" w:hAnsi="Times New Roman"/>
                <w:sz w:val="24"/>
                <w:szCs w:val="24"/>
              </w:rPr>
            </w:pPr>
            <w:r w:rsidRPr="00305CFB">
              <w:rPr>
                <w:rFonts w:ascii="Times New Roman" w:hAnsi="Times New Roman"/>
                <w:b/>
                <w:sz w:val="24"/>
                <w:szCs w:val="24"/>
              </w:rPr>
              <w:t xml:space="preserve">                                                                                        Квалификация</w:t>
            </w:r>
            <w:r w:rsidRPr="00305CFB">
              <w:rPr>
                <w:rFonts w:ascii="Times New Roman" w:hAnsi="Times New Roman"/>
                <w:sz w:val="24"/>
                <w:szCs w:val="24"/>
              </w:rPr>
              <w:t>: столяр строительный</w:t>
            </w:r>
            <w:r>
              <w:rPr>
                <w:rFonts w:ascii="Times New Roman" w:hAnsi="Times New Roman"/>
                <w:sz w:val="24"/>
                <w:szCs w:val="24"/>
              </w:rPr>
              <w:t xml:space="preserve">, </w:t>
            </w:r>
            <w:r w:rsidRPr="00305CFB">
              <w:rPr>
                <w:rFonts w:ascii="Times New Roman" w:hAnsi="Times New Roman"/>
                <w:sz w:val="24"/>
                <w:szCs w:val="24"/>
              </w:rPr>
              <w:t xml:space="preserve">                                                                                                                  плотник                                   </w:t>
            </w:r>
          </w:p>
          <w:p w:rsidR="00664077" w:rsidRPr="00B7128D" w:rsidRDefault="00664077" w:rsidP="00E936A8">
            <w:pPr>
              <w:tabs>
                <w:tab w:val="left" w:pos="2220"/>
                <w:tab w:val="center" w:pos="4662"/>
              </w:tabs>
              <w:spacing w:after="0" w:line="240" w:lineRule="auto"/>
              <w:rPr>
                <w:rFonts w:ascii="Times New Roman" w:hAnsi="Times New Roman"/>
                <w:sz w:val="22"/>
                <w:szCs w:val="22"/>
              </w:rPr>
            </w:pPr>
            <w:r w:rsidRPr="00305CFB">
              <w:rPr>
                <w:rFonts w:ascii="Times New Roman" w:hAnsi="Times New Roman"/>
                <w:sz w:val="24"/>
                <w:szCs w:val="24"/>
              </w:rPr>
              <w:tab/>
              <w:t xml:space="preserve">                                                                  </w:t>
            </w:r>
            <w:r w:rsidRPr="00305CFB">
              <w:rPr>
                <w:rFonts w:ascii="Times New Roman" w:hAnsi="Times New Roman"/>
                <w:b/>
                <w:sz w:val="24"/>
                <w:szCs w:val="24"/>
              </w:rPr>
              <w:t>Форма обучения</w:t>
            </w:r>
            <w:r w:rsidRPr="00305CFB">
              <w:rPr>
                <w:rFonts w:ascii="Times New Roman" w:hAnsi="Times New Roman"/>
                <w:sz w:val="24"/>
                <w:szCs w:val="24"/>
              </w:rPr>
              <w:t xml:space="preserve"> - очная                                                                                          </w:t>
            </w:r>
            <w:r w:rsidRPr="00305CFB">
              <w:rPr>
                <w:rFonts w:ascii="Times New Roman" w:hAnsi="Times New Roman"/>
                <w:b/>
                <w:sz w:val="24"/>
                <w:szCs w:val="24"/>
              </w:rPr>
              <w:t>Нормативный срок обучения</w:t>
            </w:r>
            <w:r w:rsidRPr="00305CFB">
              <w:rPr>
                <w:rFonts w:ascii="Times New Roman" w:hAnsi="Times New Roman"/>
                <w:sz w:val="24"/>
                <w:szCs w:val="24"/>
              </w:rPr>
              <w:t xml:space="preserve"> – </w:t>
            </w:r>
            <w:r>
              <w:rPr>
                <w:rFonts w:ascii="Times New Roman" w:hAnsi="Times New Roman"/>
                <w:sz w:val="24"/>
                <w:szCs w:val="24"/>
              </w:rPr>
              <w:t xml:space="preserve">                                                                                                                         </w:t>
            </w:r>
            <w:r w:rsidRPr="00305CFB">
              <w:rPr>
                <w:rFonts w:ascii="Times New Roman" w:hAnsi="Times New Roman"/>
                <w:sz w:val="24"/>
                <w:szCs w:val="24"/>
              </w:rPr>
              <w:t>10 месяцев.                                                                                      На базе основного  общего образования</w:t>
            </w:r>
          </w:p>
          <w:p w:rsidR="00664077" w:rsidRPr="00B7128D" w:rsidRDefault="00664077" w:rsidP="00E936A8">
            <w:pPr>
              <w:jc w:val="both"/>
              <w:rPr>
                <w:rFonts w:ascii="Times New Roman" w:hAnsi="Times New Roman"/>
                <w:sz w:val="22"/>
                <w:szCs w:val="22"/>
              </w:rPr>
            </w:pPr>
            <w:r w:rsidRPr="00B7128D">
              <w:rPr>
                <w:rFonts w:ascii="Times New Roman" w:hAnsi="Times New Roman"/>
                <w:sz w:val="22"/>
                <w:szCs w:val="22"/>
              </w:rPr>
              <w:t xml:space="preserve">                                     </w:t>
            </w:r>
          </w:p>
          <w:p w:rsidR="00664077" w:rsidRDefault="00664077" w:rsidP="00567E01">
            <w:pPr>
              <w:tabs>
                <w:tab w:val="left" w:pos="2220"/>
                <w:tab w:val="center" w:pos="4662"/>
              </w:tabs>
              <w:rPr>
                <w:rFonts w:ascii="Times New Roman" w:hAnsi="Times New Roman"/>
                <w:b/>
                <w:sz w:val="24"/>
                <w:szCs w:val="24"/>
              </w:rPr>
            </w:pPr>
          </w:p>
        </w:tc>
      </w:tr>
    </w:tbl>
    <w:p w:rsidR="00664077" w:rsidRDefault="00664077" w:rsidP="00567E01">
      <w:pPr>
        <w:tabs>
          <w:tab w:val="left" w:pos="2220"/>
          <w:tab w:val="center" w:pos="4662"/>
        </w:tabs>
        <w:rPr>
          <w:rFonts w:ascii="Times New Roman" w:hAnsi="Times New Roman"/>
          <w:b/>
          <w:sz w:val="24"/>
          <w:szCs w:val="24"/>
        </w:rPr>
      </w:pPr>
    </w:p>
    <w:p w:rsidR="00664077" w:rsidRPr="00305CFB" w:rsidRDefault="00664077" w:rsidP="00567E01">
      <w:pPr>
        <w:tabs>
          <w:tab w:val="left" w:pos="2220"/>
          <w:tab w:val="center" w:pos="4662"/>
        </w:tabs>
        <w:rPr>
          <w:rFonts w:ascii="Times New Roman" w:hAnsi="Times New Roman"/>
          <w:b/>
          <w:sz w:val="24"/>
          <w:szCs w:val="24"/>
        </w:rPr>
      </w:pPr>
    </w:p>
    <w:tbl>
      <w:tblPr>
        <w:tblW w:w="0" w:type="auto"/>
        <w:tblLayout w:type="fixed"/>
        <w:tblCellMar>
          <w:left w:w="30" w:type="dxa"/>
          <w:right w:w="30" w:type="dxa"/>
        </w:tblCellMar>
        <w:tblLook w:val="0000"/>
      </w:tblPr>
      <w:tblGrid>
        <w:gridCol w:w="1284"/>
        <w:gridCol w:w="3564"/>
        <w:gridCol w:w="1301"/>
        <w:gridCol w:w="1130"/>
        <w:gridCol w:w="1179"/>
        <w:gridCol w:w="888"/>
        <w:gridCol w:w="1087"/>
        <w:gridCol w:w="1315"/>
        <w:gridCol w:w="2035"/>
      </w:tblGrid>
      <w:tr w:rsidR="00664077" w:rsidRPr="00E936A8" w:rsidTr="00D5388A">
        <w:tblPrEx>
          <w:tblCellMar>
            <w:top w:w="0" w:type="dxa"/>
            <w:bottom w:w="0" w:type="dxa"/>
          </w:tblCellMar>
        </w:tblPrEx>
        <w:trPr>
          <w:trHeight w:val="154"/>
        </w:trPr>
        <w:tc>
          <w:tcPr>
            <w:tcW w:w="1284" w:type="dxa"/>
            <w:gridSpan w:val="4"/>
            <w:tcBorders>
              <w:top w:val="single" w:sz="4" w:space="0" w:color="auto"/>
              <w:left w:val="single" w:sz="2" w:space="0" w:color="000000"/>
              <w:bottom w:val="single" w:sz="6" w:space="0" w:color="auto"/>
              <w:right w:val="nil"/>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 xml:space="preserve">                                                                                                                        </w:t>
            </w:r>
            <w:r w:rsidRPr="00D5388A">
              <w:rPr>
                <w:rFonts w:ascii="Times New Roman" w:hAnsi="Times New Roman"/>
                <w:b/>
                <w:bCs/>
                <w:color w:val="000000"/>
                <w:sz w:val="18"/>
                <w:szCs w:val="18"/>
                <w:lang w:eastAsia="ru-RU"/>
              </w:rPr>
              <w:t xml:space="preserve">План учебного процесса ОПОП НПО  </w:t>
            </w:r>
          </w:p>
        </w:tc>
        <w:tc>
          <w:tcPr>
            <w:tcW w:w="1179" w:type="dxa"/>
            <w:tcBorders>
              <w:top w:val="single" w:sz="4" w:space="0" w:color="auto"/>
              <w:left w:val="nil"/>
              <w:bottom w:val="single" w:sz="6" w:space="0" w:color="auto"/>
              <w:right w:val="nil"/>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888" w:type="dxa"/>
            <w:tcBorders>
              <w:top w:val="single" w:sz="4" w:space="0" w:color="auto"/>
              <w:left w:val="nil"/>
              <w:bottom w:val="single" w:sz="6" w:space="0" w:color="auto"/>
              <w:right w:val="nil"/>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087" w:type="dxa"/>
            <w:tcBorders>
              <w:top w:val="single" w:sz="4" w:space="0" w:color="auto"/>
              <w:left w:val="nil"/>
              <w:bottom w:val="single" w:sz="6" w:space="0" w:color="auto"/>
              <w:right w:val="nil"/>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315" w:type="dxa"/>
            <w:tcBorders>
              <w:top w:val="single" w:sz="4" w:space="0" w:color="auto"/>
              <w:left w:val="nil"/>
              <w:bottom w:val="single" w:sz="6" w:space="0" w:color="auto"/>
              <w:right w:val="nil"/>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2035" w:type="dxa"/>
            <w:tcBorders>
              <w:top w:val="single" w:sz="4" w:space="0" w:color="auto"/>
              <w:left w:val="nil"/>
              <w:bottom w:val="single" w:sz="6" w:space="0" w:color="auto"/>
              <w:right w:val="single" w:sz="4"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r>
      <w:tr w:rsidR="00664077" w:rsidRPr="00E936A8" w:rsidTr="00D5388A">
        <w:tblPrEx>
          <w:tblCellMar>
            <w:top w:w="0" w:type="dxa"/>
            <w:bottom w:w="0" w:type="dxa"/>
          </w:tblCellMar>
        </w:tblPrEx>
        <w:trPr>
          <w:trHeight w:val="720"/>
        </w:trPr>
        <w:tc>
          <w:tcPr>
            <w:tcW w:w="1284" w:type="dxa"/>
            <w:tcBorders>
              <w:top w:val="single" w:sz="6" w:space="0" w:color="auto"/>
              <w:left w:val="single" w:sz="6" w:space="0" w:color="auto"/>
              <w:bottom w:val="nil"/>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 xml:space="preserve">Индекс </w:t>
            </w:r>
          </w:p>
        </w:tc>
        <w:tc>
          <w:tcPr>
            <w:tcW w:w="3564" w:type="dxa"/>
            <w:gridSpan w:val="2"/>
            <w:tcBorders>
              <w:top w:val="single" w:sz="6" w:space="0" w:color="auto"/>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Наименование циклов, дисциплин, профессиональных модулей, МДК, практик</w:t>
            </w:r>
          </w:p>
        </w:tc>
        <w:tc>
          <w:tcPr>
            <w:tcW w:w="1130" w:type="dxa"/>
            <w:gridSpan w:val="2"/>
            <w:tcBorders>
              <w:top w:val="single" w:sz="6" w:space="0" w:color="auto"/>
              <w:left w:val="single" w:sz="6" w:space="0" w:color="auto"/>
              <w:bottom w:val="single" w:sz="6" w:space="0" w:color="auto"/>
              <w:right w:val="nil"/>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Учебная нагрузка (час.)</w:t>
            </w:r>
          </w:p>
        </w:tc>
        <w:tc>
          <w:tcPr>
            <w:tcW w:w="888" w:type="dxa"/>
            <w:tcBorders>
              <w:top w:val="single" w:sz="6" w:space="0" w:color="auto"/>
              <w:left w:val="nil"/>
              <w:bottom w:val="single" w:sz="6" w:space="0" w:color="auto"/>
              <w:right w:val="nil"/>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087" w:type="dxa"/>
            <w:tcBorders>
              <w:top w:val="single" w:sz="6" w:space="0" w:color="auto"/>
              <w:left w:val="nil"/>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315" w:type="dxa"/>
            <w:gridSpan w:val="2"/>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Распределение обязательной аудиторной нагрузки по курсам и семестрам (час. в семестр)</w:t>
            </w:r>
          </w:p>
        </w:tc>
      </w:tr>
      <w:tr w:rsidR="00664077" w:rsidRPr="00E936A8" w:rsidTr="00D5388A">
        <w:tblPrEx>
          <w:tblCellMar>
            <w:top w:w="0" w:type="dxa"/>
            <w:bottom w:w="0" w:type="dxa"/>
          </w:tblCellMar>
        </w:tblPrEx>
        <w:trPr>
          <w:trHeight w:val="211"/>
        </w:trPr>
        <w:tc>
          <w:tcPr>
            <w:tcW w:w="1284" w:type="dxa"/>
            <w:tcBorders>
              <w:top w:val="nil"/>
              <w:left w:val="single" w:sz="6" w:space="0" w:color="auto"/>
              <w:bottom w:val="nil"/>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p>
        </w:tc>
        <w:tc>
          <w:tcPr>
            <w:tcW w:w="3564"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301"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130" w:type="dxa"/>
            <w:tcBorders>
              <w:top w:val="single" w:sz="6" w:space="0" w:color="auto"/>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максимальная</w:t>
            </w:r>
          </w:p>
        </w:tc>
        <w:tc>
          <w:tcPr>
            <w:tcW w:w="1179" w:type="dxa"/>
            <w:tcBorders>
              <w:top w:val="single" w:sz="6" w:space="0" w:color="auto"/>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самостоятельная учебная работа</w:t>
            </w:r>
          </w:p>
        </w:tc>
        <w:tc>
          <w:tcPr>
            <w:tcW w:w="888" w:type="dxa"/>
            <w:gridSpan w:val="2"/>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 xml:space="preserve">обязательная </w:t>
            </w:r>
          </w:p>
        </w:tc>
        <w:tc>
          <w:tcPr>
            <w:tcW w:w="1315" w:type="dxa"/>
            <w:tcBorders>
              <w:top w:val="single" w:sz="6" w:space="0" w:color="auto"/>
              <w:left w:val="single" w:sz="6" w:space="0" w:color="auto"/>
              <w:bottom w:val="single" w:sz="6" w:space="0" w:color="auto"/>
              <w:right w:val="nil"/>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 курс</w:t>
            </w:r>
          </w:p>
        </w:tc>
        <w:tc>
          <w:tcPr>
            <w:tcW w:w="2035" w:type="dxa"/>
            <w:tcBorders>
              <w:top w:val="single" w:sz="6" w:space="0" w:color="auto"/>
              <w:left w:val="nil"/>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r>
      <w:tr w:rsidR="00664077" w:rsidRPr="00E936A8">
        <w:tblPrEx>
          <w:tblCellMar>
            <w:top w:w="0" w:type="dxa"/>
            <w:bottom w:w="0" w:type="dxa"/>
          </w:tblCellMar>
        </w:tblPrEx>
        <w:trPr>
          <w:trHeight w:val="578"/>
        </w:trPr>
        <w:tc>
          <w:tcPr>
            <w:tcW w:w="1284" w:type="dxa"/>
            <w:tcBorders>
              <w:top w:val="nil"/>
              <w:left w:val="single" w:sz="6" w:space="0" w:color="auto"/>
              <w:bottom w:val="nil"/>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p>
        </w:tc>
        <w:tc>
          <w:tcPr>
            <w:tcW w:w="3564"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301"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130"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179"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888" w:type="dxa"/>
            <w:tcBorders>
              <w:top w:val="single" w:sz="6" w:space="0" w:color="auto"/>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всего занятий</w:t>
            </w:r>
          </w:p>
        </w:tc>
        <w:tc>
          <w:tcPr>
            <w:tcW w:w="1087" w:type="dxa"/>
            <w:tcBorders>
              <w:top w:val="single" w:sz="6" w:space="0" w:color="auto"/>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в том числе лаб. и практич.</w:t>
            </w:r>
          </w:p>
        </w:tc>
        <w:tc>
          <w:tcPr>
            <w:tcW w:w="1315" w:type="dxa"/>
            <w:tcBorders>
              <w:top w:val="single" w:sz="6" w:space="0" w:color="auto"/>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 сем   17 нед</w:t>
            </w:r>
          </w:p>
        </w:tc>
        <w:tc>
          <w:tcPr>
            <w:tcW w:w="2035" w:type="dxa"/>
            <w:tcBorders>
              <w:top w:val="single" w:sz="6" w:space="0" w:color="auto"/>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 сем    22 нед</w:t>
            </w:r>
          </w:p>
        </w:tc>
      </w:tr>
      <w:tr w:rsidR="00664077" w:rsidRPr="00E936A8">
        <w:tblPrEx>
          <w:tblCellMar>
            <w:top w:w="0" w:type="dxa"/>
            <w:bottom w:w="0" w:type="dxa"/>
          </w:tblCellMar>
        </w:tblPrEx>
        <w:trPr>
          <w:trHeight w:val="269"/>
        </w:trPr>
        <w:tc>
          <w:tcPr>
            <w:tcW w:w="1284" w:type="dxa"/>
            <w:tcBorders>
              <w:top w:val="nil"/>
              <w:left w:val="single" w:sz="6" w:space="0" w:color="auto"/>
              <w:bottom w:val="nil"/>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p>
        </w:tc>
        <w:tc>
          <w:tcPr>
            <w:tcW w:w="3564"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301"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130"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179"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888"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087"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315"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2035"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r>
      <w:tr w:rsidR="00664077" w:rsidRPr="00E936A8">
        <w:tblPrEx>
          <w:tblCellMar>
            <w:top w:w="0" w:type="dxa"/>
            <w:bottom w:w="0" w:type="dxa"/>
          </w:tblCellMar>
        </w:tblPrEx>
        <w:trPr>
          <w:trHeight w:val="254"/>
        </w:trPr>
        <w:tc>
          <w:tcPr>
            <w:tcW w:w="1284" w:type="dxa"/>
            <w:tcBorders>
              <w:top w:val="nil"/>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p>
        </w:tc>
        <w:tc>
          <w:tcPr>
            <w:tcW w:w="3564" w:type="dxa"/>
            <w:tcBorders>
              <w:top w:val="nil"/>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301" w:type="dxa"/>
            <w:tcBorders>
              <w:top w:val="nil"/>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130" w:type="dxa"/>
            <w:tcBorders>
              <w:top w:val="nil"/>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179" w:type="dxa"/>
            <w:tcBorders>
              <w:top w:val="nil"/>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888" w:type="dxa"/>
            <w:tcBorders>
              <w:top w:val="nil"/>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087" w:type="dxa"/>
            <w:tcBorders>
              <w:top w:val="nil"/>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315" w:type="dxa"/>
            <w:tcBorders>
              <w:top w:val="nil"/>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2035" w:type="dxa"/>
            <w:tcBorders>
              <w:top w:val="nil"/>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r>
      <w:tr w:rsidR="00664077" w:rsidRPr="00E936A8">
        <w:tblPrEx>
          <w:tblCellMar>
            <w:top w:w="0" w:type="dxa"/>
            <w:bottom w:w="0" w:type="dxa"/>
          </w:tblCellMar>
        </w:tblPrEx>
        <w:trPr>
          <w:trHeight w:val="254"/>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1</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3</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4</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5</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6</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7</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8</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9</w:t>
            </w:r>
          </w:p>
        </w:tc>
      </w:tr>
      <w:tr w:rsidR="00664077" w:rsidRPr="00E936A8">
        <w:tblPrEx>
          <w:tblCellMar>
            <w:top w:w="0" w:type="dxa"/>
            <w:bottom w:w="0" w:type="dxa"/>
          </w:tblCellMar>
        </w:tblPrEx>
        <w:trPr>
          <w:trHeight w:val="240"/>
        </w:trPr>
        <w:tc>
          <w:tcPr>
            <w:tcW w:w="1284" w:type="dxa"/>
            <w:tcBorders>
              <w:top w:val="single" w:sz="6" w:space="0" w:color="auto"/>
              <w:left w:val="single" w:sz="6" w:space="0" w:color="auto"/>
              <w:bottom w:val="single" w:sz="6" w:space="0" w:color="auto"/>
              <w:right w:val="single" w:sz="6" w:space="0" w:color="auto"/>
            </w:tcBorders>
            <w:shd w:val="solid" w:color="FFFF00" w:fill="auto"/>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ОП.00</w:t>
            </w:r>
          </w:p>
        </w:tc>
        <w:tc>
          <w:tcPr>
            <w:tcW w:w="3564"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Общепрофессиональный цикл</w:t>
            </w:r>
          </w:p>
        </w:tc>
        <w:tc>
          <w:tcPr>
            <w:tcW w:w="1301"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0з/2дз/1э</w:t>
            </w:r>
          </w:p>
        </w:tc>
        <w:tc>
          <w:tcPr>
            <w:tcW w:w="1130"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342</w:t>
            </w:r>
          </w:p>
        </w:tc>
        <w:tc>
          <w:tcPr>
            <w:tcW w:w="1179"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110</w:t>
            </w:r>
          </w:p>
        </w:tc>
        <w:tc>
          <w:tcPr>
            <w:tcW w:w="888"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232</w:t>
            </w:r>
          </w:p>
        </w:tc>
        <w:tc>
          <w:tcPr>
            <w:tcW w:w="1087"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126</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152</w:t>
            </w:r>
          </w:p>
        </w:tc>
        <w:tc>
          <w:tcPr>
            <w:tcW w:w="203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80</w:t>
            </w:r>
          </w:p>
        </w:tc>
      </w:tr>
      <w:tr w:rsidR="00664077" w:rsidRPr="00E936A8">
        <w:tblPrEx>
          <w:tblCellMar>
            <w:top w:w="0" w:type="dxa"/>
            <w:bottom w:w="0" w:type="dxa"/>
          </w:tblCellMar>
        </w:tblPrEx>
        <w:trPr>
          <w:trHeight w:val="240"/>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ОП.01</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Основы строительного производства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,-,Эк</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101</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33</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68</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36</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32</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36</w:t>
            </w:r>
          </w:p>
        </w:tc>
      </w:tr>
      <w:tr w:rsidR="00664077" w:rsidRPr="00E936A8">
        <w:tblPrEx>
          <w:tblCellMar>
            <w:top w:w="0" w:type="dxa"/>
            <w:bottom w:w="0" w:type="dxa"/>
          </w:tblCellMar>
        </w:tblPrEx>
        <w:trPr>
          <w:trHeight w:val="254"/>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ОП.02</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Строительная графика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65</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21</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44</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24</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44</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r>
      <w:tr w:rsidR="00664077" w:rsidRPr="00E936A8">
        <w:tblPrEx>
          <w:tblCellMar>
            <w:top w:w="0" w:type="dxa"/>
            <w:bottom w:w="0" w:type="dxa"/>
          </w:tblCellMar>
        </w:tblPrEx>
        <w:trPr>
          <w:trHeight w:val="281"/>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ОП.03</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Электротехническое оборудование</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дз</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65</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21</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44</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24</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44</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r>
      <w:tr w:rsidR="00664077" w:rsidRPr="00E936A8">
        <w:tblPrEx>
          <w:tblCellMar>
            <w:top w:w="0" w:type="dxa"/>
            <w:bottom w:w="0" w:type="dxa"/>
          </w:tblCellMar>
        </w:tblPrEx>
        <w:trPr>
          <w:trHeight w:val="254"/>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ОП.04</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Основы экономики строительства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ДЗ</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65</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21</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44</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24</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44</w:t>
            </w:r>
          </w:p>
        </w:tc>
      </w:tr>
      <w:tr w:rsidR="00664077" w:rsidRPr="00E936A8">
        <w:tblPrEx>
          <w:tblCellMar>
            <w:top w:w="0" w:type="dxa"/>
            <w:bottom w:w="0" w:type="dxa"/>
          </w:tblCellMar>
        </w:tblPrEx>
        <w:trPr>
          <w:trHeight w:val="211"/>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ОП.05.</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Безопасности жизнедеятельности</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46</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14</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32</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18</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32</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r>
      <w:tr w:rsidR="00664077" w:rsidRPr="00E936A8">
        <w:tblPrEx>
          <w:tblCellMar>
            <w:top w:w="0" w:type="dxa"/>
            <w:bottom w:w="0" w:type="dxa"/>
          </w:tblCellMar>
        </w:tblPrEx>
        <w:trPr>
          <w:trHeight w:val="240"/>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П.00</w:t>
            </w:r>
          </w:p>
        </w:tc>
        <w:tc>
          <w:tcPr>
            <w:tcW w:w="3564"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Профессиональный цикл</w:t>
            </w:r>
          </w:p>
        </w:tc>
        <w:tc>
          <w:tcPr>
            <w:tcW w:w="1301"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0з/8ДЗ/4Э</w:t>
            </w:r>
          </w:p>
        </w:tc>
        <w:tc>
          <w:tcPr>
            <w:tcW w:w="1130"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1349</w:t>
            </w:r>
          </w:p>
        </w:tc>
        <w:tc>
          <w:tcPr>
            <w:tcW w:w="1179"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201</w:t>
            </w:r>
          </w:p>
        </w:tc>
        <w:tc>
          <w:tcPr>
            <w:tcW w:w="888"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1132</w:t>
            </w:r>
          </w:p>
        </w:tc>
        <w:tc>
          <w:tcPr>
            <w:tcW w:w="1087"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960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440</w:t>
            </w:r>
          </w:p>
        </w:tc>
        <w:tc>
          <w:tcPr>
            <w:tcW w:w="203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692</w:t>
            </w:r>
          </w:p>
        </w:tc>
      </w:tr>
      <w:tr w:rsidR="00664077" w:rsidRPr="00E936A8">
        <w:tblPrEx>
          <w:tblCellMar>
            <w:top w:w="0" w:type="dxa"/>
            <w:bottom w:w="0" w:type="dxa"/>
          </w:tblCellMar>
        </w:tblPrEx>
        <w:trPr>
          <w:trHeight w:val="226"/>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ПМ.00</w:t>
            </w:r>
          </w:p>
        </w:tc>
        <w:tc>
          <w:tcPr>
            <w:tcW w:w="3564"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Профессиональные модули</w:t>
            </w:r>
          </w:p>
        </w:tc>
        <w:tc>
          <w:tcPr>
            <w:tcW w:w="1301"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0з/8ДЗ/4Э</w:t>
            </w:r>
          </w:p>
        </w:tc>
        <w:tc>
          <w:tcPr>
            <w:tcW w:w="1130"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1349</w:t>
            </w:r>
          </w:p>
        </w:tc>
        <w:tc>
          <w:tcPr>
            <w:tcW w:w="1179"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201</w:t>
            </w:r>
          </w:p>
        </w:tc>
        <w:tc>
          <w:tcPr>
            <w:tcW w:w="888"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1132</w:t>
            </w:r>
          </w:p>
        </w:tc>
        <w:tc>
          <w:tcPr>
            <w:tcW w:w="1087"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960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440</w:t>
            </w:r>
          </w:p>
        </w:tc>
        <w:tc>
          <w:tcPr>
            <w:tcW w:w="203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692</w:t>
            </w:r>
          </w:p>
        </w:tc>
      </w:tr>
      <w:tr w:rsidR="00664077" w:rsidRPr="00E936A8">
        <w:tblPrEx>
          <w:tblCellMar>
            <w:top w:w="0" w:type="dxa"/>
            <w:bottom w:w="0" w:type="dxa"/>
          </w:tblCellMar>
        </w:tblPrEx>
        <w:trPr>
          <w:trHeight w:val="281"/>
        </w:trPr>
        <w:tc>
          <w:tcPr>
            <w:tcW w:w="1284" w:type="dxa"/>
            <w:tcBorders>
              <w:top w:val="single" w:sz="6" w:space="0" w:color="auto"/>
              <w:left w:val="single" w:sz="6" w:space="0" w:color="auto"/>
              <w:bottom w:val="single" w:sz="6" w:space="0" w:color="auto"/>
              <w:right w:val="single" w:sz="6" w:space="0" w:color="auto"/>
            </w:tcBorders>
            <w:shd w:val="solid" w:color="FFFF00" w:fill="auto"/>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ПМ.01</w:t>
            </w:r>
          </w:p>
        </w:tc>
        <w:tc>
          <w:tcPr>
            <w:tcW w:w="3564"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Выполнение столярных работ</w:t>
            </w:r>
          </w:p>
        </w:tc>
        <w:tc>
          <w:tcPr>
            <w:tcW w:w="1301"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0з/2дз/1э</w:t>
            </w:r>
          </w:p>
        </w:tc>
        <w:tc>
          <w:tcPr>
            <w:tcW w:w="1130"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405</w:t>
            </w:r>
          </w:p>
        </w:tc>
        <w:tc>
          <w:tcPr>
            <w:tcW w:w="1179"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75</w:t>
            </w:r>
          </w:p>
        </w:tc>
        <w:tc>
          <w:tcPr>
            <w:tcW w:w="888"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330</w:t>
            </w:r>
          </w:p>
        </w:tc>
        <w:tc>
          <w:tcPr>
            <w:tcW w:w="1087"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264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330</w:t>
            </w:r>
          </w:p>
        </w:tc>
        <w:tc>
          <w:tcPr>
            <w:tcW w:w="203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0</w:t>
            </w:r>
          </w:p>
        </w:tc>
      </w:tr>
      <w:tr w:rsidR="00664077" w:rsidRPr="00E936A8" w:rsidTr="00D5388A">
        <w:tblPrEx>
          <w:tblCellMar>
            <w:top w:w="0" w:type="dxa"/>
            <w:bottom w:w="0" w:type="dxa"/>
          </w:tblCellMar>
        </w:tblPrEx>
        <w:trPr>
          <w:trHeight w:val="365"/>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МДК.01.01</w:t>
            </w:r>
          </w:p>
        </w:tc>
        <w:tc>
          <w:tcPr>
            <w:tcW w:w="3564" w:type="dxa"/>
            <w:gridSpan w:val="2"/>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Технология изготовления столярных изделий и столярно-монтажных работ</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225</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75</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150</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84</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150</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r>
      <w:tr w:rsidR="00664077" w:rsidRPr="00E936A8">
        <w:tblPrEx>
          <w:tblCellMar>
            <w:top w:w="0" w:type="dxa"/>
            <w:bottom w:w="0" w:type="dxa"/>
          </w:tblCellMar>
        </w:tblPrEx>
        <w:trPr>
          <w:trHeight w:val="226"/>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УП.01</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Учебная практика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ДЗ</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r>
      <w:tr w:rsidR="00664077" w:rsidRPr="00E936A8">
        <w:tblPrEx>
          <w:tblCellMar>
            <w:top w:w="0" w:type="dxa"/>
            <w:bottom w:w="0" w:type="dxa"/>
          </w:tblCellMar>
        </w:tblPrEx>
        <w:trPr>
          <w:trHeight w:val="226"/>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ПП.01</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Производственная практика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r>
      <w:tr w:rsidR="00664077" w:rsidRPr="00E936A8">
        <w:tblPrEx>
          <w:tblCellMar>
            <w:top w:w="0" w:type="dxa"/>
            <w:bottom w:w="0" w:type="dxa"/>
          </w:tblCellMar>
        </w:tblPrEx>
        <w:trPr>
          <w:trHeight w:val="226"/>
        </w:trPr>
        <w:tc>
          <w:tcPr>
            <w:tcW w:w="1284" w:type="dxa"/>
            <w:tcBorders>
              <w:top w:val="single" w:sz="6" w:space="0" w:color="auto"/>
              <w:left w:val="single" w:sz="6" w:space="0" w:color="auto"/>
              <w:bottom w:val="single" w:sz="6" w:space="0" w:color="auto"/>
              <w:right w:val="single" w:sz="6" w:space="0" w:color="auto"/>
            </w:tcBorders>
            <w:shd w:val="solid" w:color="FFFF00" w:fill="auto"/>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ПМ.02</w:t>
            </w:r>
          </w:p>
        </w:tc>
        <w:tc>
          <w:tcPr>
            <w:tcW w:w="3564"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Выполнение плотничных работ</w:t>
            </w:r>
          </w:p>
        </w:tc>
        <w:tc>
          <w:tcPr>
            <w:tcW w:w="1301"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0з/2дз/1э</w:t>
            </w:r>
          </w:p>
        </w:tc>
        <w:tc>
          <w:tcPr>
            <w:tcW w:w="1130"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390</w:t>
            </w:r>
          </w:p>
        </w:tc>
        <w:tc>
          <w:tcPr>
            <w:tcW w:w="1179"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54</w:t>
            </w:r>
          </w:p>
        </w:tc>
        <w:tc>
          <w:tcPr>
            <w:tcW w:w="888"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320</w:t>
            </w:r>
          </w:p>
        </w:tc>
        <w:tc>
          <w:tcPr>
            <w:tcW w:w="1087"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288</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110</w:t>
            </w:r>
          </w:p>
        </w:tc>
        <w:tc>
          <w:tcPr>
            <w:tcW w:w="203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210</w:t>
            </w:r>
          </w:p>
        </w:tc>
      </w:tr>
      <w:tr w:rsidR="00664077" w:rsidRPr="00E936A8" w:rsidTr="00D5388A">
        <w:tblPrEx>
          <w:tblCellMar>
            <w:top w:w="0" w:type="dxa"/>
            <w:bottom w:w="0" w:type="dxa"/>
          </w:tblCellMar>
        </w:tblPrEx>
        <w:trPr>
          <w:trHeight w:val="350"/>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МДК.02.01.</w:t>
            </w:r>
          </w:p>
        </w:tc>
        <w:tc>
          <w:tcPr>
            <w:tcW w:w="3564" w:type="dxa"/>
            <w:gridSpan w:val="2"/>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Технология устройства деревянных конструкций и сборки деревянных домов</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210</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54</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140</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80</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60</w:t>
            </w:r>
          </w:p>
        </w:tc>
      </w:tr>
      <w:tr w:rsidR="00664077" w:rsidRPr="00E936A8">
        <w:tblPrEx>
          <w:tblCellMar>
            <w:top w:w="0" w:type="dxa"/>
            <w:bottom w:w="0" w:type="dxa"/>
          </w:tblCellMar>
        </w:tblPrEx>
        <w:trPr>
          <w:trHeight w:val="194"/>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УП.02</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Учебная практика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,-,дз</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30</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42</w:t>
            </w:r>
          </w:p>
        </w:tc>
      </w:tr>
      <w:tr w:rsidR="00664077" w:rsidRPr="00E936A8">
        <w:tblPrEx>
          <w:tblCellMar>
            <w:top w:w="0" w:type="dxa"/>
            <w:bottom w:w="0" w:type="dxa"/>
          </w:tblCellMar>
        </w:tblPrEx>
        <w:trPr>
          <w:trHeight w:val="254"/>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ПП.02</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Производственная практика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ДЗ</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r>
      <w:tr w:rsidR="00664077" w:rsidRPr="00E936A8">
        <w:tblPrEx>
          <w:tblCellMar>
            <w:top w:w="0" w:type="dxa"/>
            <w:bottom w:w="0" w:type="dxa"/>
          </w:tblCellMar>
        </w:tblPrEx>
        <w:trPr>
          <w:trHeight w:val="269"/>
        </w:trPr>
        <w:tc>
          <w:tcPr>
            <w:tcW w:w="1284" w:type="dxa"/>
            <w:tcBorders>
              <w:top w:val="single" w:sz="6" w:space="0" w:color="auto"/>
              <w:left w:val="single" w:sz="6" w:space="0" w:color="auto"/>
              <w:bottom w:val="single" w:sz="6" w:space="0" w:color="auto"/>
              <w:right w:val="single" w:sz="6" w:space="0" w:color="auto"/>
            </w:tcBorders>
            <w:shd w:val="solid" w:color="FFFF00" w:fill="auto"/>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ПМ.03</w:t>
            </w:r>
          </w:p>
        </w:tc>
        <w:tc>
          <w:tcPr>
            <w:tcW w:w="3564"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Выполнение стекольных работ</w:t>
            </w:r>
          </w:p>
        </w:tc>
        <w:tc>
          <w:tcPr>
            <w:tcW w:w="1301"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0з/2дз/1э</w:t>
            </w:r>
          </w:p>
        </w:tc>
        <w:tc>
          <w:tcPr>
            <w:tcW w:w="1130"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254</w:t>
            </w:r>
          </w:p>
        </w:tc>
        <w:tc>
          <w:tcPr>
            <w:tcW w:w="1179"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36</w:t>
            </w:r>
          </w:p>
        </w:tc>
        <w:tc>
          <w:tcPr>
            <w:tcW w:w="888"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218</w:t>
            </w:r>
          </w:p>
        </w:tc>
        <w:tc>
          <w:tcPr>
            <w:tcW w:w="1087"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186</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0</w:t>
            </w:r>
          </w:p>
        </w:tc>
        <w:tc>
          <w:tcPr>
            <w:tcW w:w="203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218</w:t>
            </w:r>
          </w:p>
        </w:tc>
      </w:tr>
      <w:tr w:rsidR="00664077" w:rsidRPr="00E936A8">
        <w:tblPrEx>
          <w:tblCellMar>
            <w:top w:w="0" w:type="dxa"/>
            <w:bottom w:w="0" w:type="dxa"/>
          </w:tblCellMar>
        </w:tblPrEx>
        <w:trPr>
          <w:trHeight w:val="281"/>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МДК.03.01</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Технология стекольных работ</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ДЗ</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110</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36</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74</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42</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74</w:t>
            </w:r>
          </w:p>
        </w:tc>
      </w:tr>
      <w:tr w:rsidR="00664077" w:rsidRPr="00E936A8">
        <w:tblPrEx>
          <w:tblCellMar>
            <w:top w:w="0" w:type="dxa"/>
            <w:bottom w:w="0" w:type="dxa"/>
          </w:tblCellMar>
        </w:tblPrEx>
        <w:trPr>
          <w:trHeight w:val="281"/>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УП.03</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Учебная практика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ДЗ</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r>
      <w:tr w:rsidR="00664077" w:rsidRPr="00E936A8">
        <w:tblPrEx>
          <w:tblCellMar>
            <w:top w:w="0" w:type="dxa"/>
            <w:bottom w:w="0" w:type="dxa"/>
          </w:tblCellMar>
        </w:tblPrEx>
        <w:trPr>
          <w:trHeight w:val="240"/>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ПП.03</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Производственная практика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r>
      <w:tr w:rsidR="00664077" w:rsidRPr="00E936A8" w:rsidTr="00D5388A">
        <w:tblPrEx>
          <w:tblCellMar>
            <w:top w:w="0" w:type="dxa"/>
            <w:bottom w:w="0" w:type="dxa"/>
          </w:tblCellMar>
        </w:tblPrEx>
        <w:trPr>
          <w:trHeight w:val="281"/>
        </w:trPr>
        <w:tc>
          <w:tcPr>
            <w:tcW w:w="1284" w:type="dxa"/>
            <w:tcBorders>
              <w:top w:val="single" w:sz="6" w:space="0" w:color="auto"/>
              <w:left w:val="single" w:sz="6" w:space="0" w:color="auto"/>
              <w:bottom w:val="single" w:sz="6" w:space="0" w:color="auto"/>
              <w:right w:val="single" w:sz="6" w:space="0" w:color="auto"/>
            </w:tcBorders>
            <w:shd w:val="solid" w:color="FFFF00" w:fill="auto"/>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ПМ. 04</w:t>
            </w:r>
          </w:p>
        </w:tc>
        <w:tc>
          <w:tcPr>
            <w:tcW w:w="3564" w:type="dxa"/>
            <w:gridSpan w:val="2"/>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Выполнение работ по устройству паркетных полов</w:t>
            </w:r>
          </w:p>
        </w:tc>
        <w:tc>
          <w:tcPr>
            <w:tcW w:w="1130"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300</w:t>
            </w:r>
          </w:p>
        </w:tc>
        <w:tc>
          <w:tcPr>
            <w:tcW w:w="1179"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36</w:t>
            </w:r>
          </w:p>
        </w:tc>
        <w:tc>
          <w:tcPr>
            <w:tcW w:w="888"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264</w:t>
            </w:r>
          </w:p>
        </w:tc>
        <w:tc>
          <w:tcPr>
            <w:tcW w:w="1087"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222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0</w:t>
            </w:r>
          </w:p>
        </w:tc>
        <w:tc>
          <w:tcPr>
            <w:tcW w:w="203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264</w:t>
            </w:r>
          </w:p>
        </w:tc>
      </w:tr>
      <w:tr w:rsidR="00664077" w:rsidRPr="00E936A8" w:rsidTr="00D5388A">
        <w:tblPrEx>
          <w:tblCellMar>
            <w:top w:w="0" w:type="dxa"/>
            <w:bottom w:w="0" w:type="dxa"/>
          </w:tblCellMar>
        </w:tblPrEx>
        <w:trPr>
          <w:trHeight w:val="310"/>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МДК.04.01</w:t>
            </w:r>
          </w:p>
        </w:tc>
        <w:tc>
          <w:tcPr>
            <w:tcW w:w="3564" w:type="dxa"/>
            <w:gridSpan w:val="2"/>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Технология работ по устройству паркетных полов</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120</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36</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84</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42</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84</w:t>
            </w:r>
          </w:p>
        </w:tc>
      </w:tr>
      <w:tr w:rsidR="00664077" w:rsidRPr="00E936A8">
        <w:tblPrEx>
          <w:tblCellMar>
            <w:top w:w="0" w:type="dxa"/>
            <w:bottom w:w="0" w:type="dxa"/>
          </w:tblCellMar>
        </w:tblPrEx>
        <w:trPr>
          <w:trHeight w:val="226"/>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УП.04</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Учебная практика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ДЗ</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w:t>
            </w:r>
          </w:p>
        </w:tc>
      </w:tr>
      <w:tr w:rsidR="00664077" w:rsidRPr="00E936A8">
        <w:tblPrEx>
          <w:tblCellMar>
            <w:top w:w="0" w:type="dxa"/>
            <w:bottom w:w="0" w:type="dxa"/>
          </w:tblCellMar>
        </w:tblPrEx>
        <w:trPr>
          <w:trHeight w:val="240"/>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r w:rsidRPr="00E936A8">
              <w:rPr>
                <w:rFonts w:ascii="Arial" w:hAnsi="Arial" w:cs="Arial"/>
                <w:color w:val="000000"/>
                <w:sz w:val="12"/>
                <w:szCs w:val="12"/>
                <w:lang w:eastAsia="ru-RU"/>
              </w:rPr>
              <w:t>ПП.04</w:t>
            </w: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Производственная практика</w:t>
            </w: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r>
      <w:tr w:rsidR="00664077" w:rsidRPr="00E936A8">
        <w:tblPrEx>
          <w:tblCellMar>
            <w:top w:w="0" w:type="dxa"/>
            <w:bottom w:w="0" w:type="dxa"/>
          </w:tblCellMar>
        </w:tblPrEx>
        <w:trPr>
          <w:trHeight w:val="240"/>
        </w:trPr>
        <w:tc>
          <w:tcPr>
            <w:tcW w:w="1284" w:type="dxa"/>
            <w:tcBorders>
              <w:top w:val="single" w:sz="6" w:space="0" w:color="auto"/>
              <w:left w:val="single" w:sz="6" w:space="0" w:color="auto"/>
              <w:bottom w:val="single" w:sz="6" w:space="0" w:color="auto"/>
              <w:right w:val="single" w:sz="6" w:space="0" w:color="auto"/>
            </w:tcBorders>
            <w:shd w:val="solid" w:color="FFFF00" w:fill="auto"/>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ФК.00</w:t>
            </w:r>
          </w:p>
        </w:tc>
        <w:tc>
          <w:tcPr>
            <w:tcW w:w="3564"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Физическая культура</w:t>
            </w:r>
          </w:p>
        </w:tc>
        <w:tc>
          <w:tcPr>
            <w:tcW w:w="1301"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з,дз</w:t>
            </w:r>
          </w:p>
        </w:tc>
        <w:tc>
          <w:tcPr>
            <w:tcW w:w="1130"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80</w:t>
            </w:r>
          </w:p>
        </w:tc>
        <w:tc>
          <w:tcPr>
            <w:tcW w:w="1179"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40</w:t>
            </w:r>
          </w:p>
        </w:tc>
        <w:tc>
          <w:tcPr>
            <w:tcW w:w="888"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40</w:t>
            </w:r>
          </w:p>
        </w:tc>
        <w:tc>
          <w:tcPr>
            <w:tcW w:w="1087"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20</w:t>
            </w:r>
          </w:p>
        </w:tc>
        <w:tc>
          <w:tcPr>
            <w:tcW w:w="2035" w:type="dxa"/>
            <w:tcBorders>
              <w:top w:val="single" w:sz="6" w:space="0" w:color="auto"/>
              <w:left w:val="single" w:sz="6" w:space="0" w:color="auto"/>
              <w:bottom w:val="single" w:sz="6" w:space="0" w:color="auto"/>
              <w:right w:val="single" w:sz="6" w:space="0" w:color="auto"/>
            </w:tcBorders>
            <w:shd w:val="solid" w:color="FFFF00" w:fill="auto"/>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20</w:t>
            </w:r>
          </w:p>
        </w:tc>
      </w:tr>
      <w:tr w:rsidR="00664077" w:rsidRPr="00E936A8">
        <w:tblPrEx>
          <w:tblCellMar>
            <w:top w:w="0" w:type="dxa"/>
            <w:bottom w:w="0" w:type="dxa"/>
          </w:tblCellMar>
        </w:tblPrEx>
        <w:trPr>
          <w:trHeight w:val="281"/>
        </w:trPr>
        <w:tc>
          <w:tcPr>
            <w:tcW w:w="1284" w:type="dxa"/>
            <w:tcBorders>
              <w:top w:val="single" w:sz="6" w:space="0" w:color="auto"/>
              <w:left w:val="single" w:sz="6" w:space="0" w:color="auto"/>
              <w:bottom w:val="single" w:sz="6" w:space="0" w:color="auto"/>
              <w:right w:val="nil"/>
            </w:tcBorders>
          </w:tcPr>
          <w:p w:rsidR="00664077" w:rsidRPr="00E936A8" w:rsidRDefault="00664077" w:rsidP="00E936A8">
            <w:pPr>
              <w:autoSpaceDE w:val="0"/>
              <w:autoSpaceDN w:val="0"/>
              <w:adjustRightInd w:val="0"/>
              <w:spacing w:after="0" w:line="240" w:lineRule="auto"/>
              <w:jc w:val="right"/>
              <w:rPr>
                <w:rFonts w:ascii="Arial" w:hAnsi="Arial" w:cs="Arial"/>
                <w:b/>
                <w:bCs/>
                <w:color w:val="000000"/>
                <w:sz w:val="12"/>
                <w:szCs w:val="12"/>
                <w:lang w:eastAsia="ru-RU"/>
              </w:rPr>
            </w:pPr>
            <w:r w:rsidRPr="00E936A8">
              <w:rPr>
                <w:rFonts w:ascii="Arial" w:hAnsi="Arial" w:cs="Arial"/>
                <w:b/>
                <w:bCs/>
                <w:color w:val="000000"/>
                <w:sz w:val="12"/>
                <w:szCs w:val="12"/>
                <w:lang w:eastAsia="ru-RU"/>
              </w:rPr>
              <w:t>Всего</w:t>
            </w:r>
          </w:p>
        </w:tc>
        <w:tc>
          <w:tcPr>
            <w:tcW w:w="3564" w:type="dxa"/>
            <w:tcBorders>
              <w:top w:val="single" w:sz="6" w:space="0" w:color="auto"/>
              <w:left w:val="nil"/>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right"/>
              <w:rPr>
                <w:rFonts w:ascii="Times New Roman" w:hAnsi="Times New Roman"/>
                <w:b/>
                <w:bCs/>
                <w:color w:val="000000"/>
                <w:sz w:val="18"/>
                <w:szCs w:val="18"/>
                <w:lang w:eastAsia="ru-RU"/>
              </w:rPr>
            </w:pP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0з/11ДЗ/5Э</w:t>
            </w: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1771</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351</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1404</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1126</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612</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792</w:t>
            </w:r>
          </w:p>
        </w:tc>
      </w:tr>
      <w:tr w:rsidR="00664077" w:rsidRPr="00E936A8" w:rsidTr="00E936A8">
        <w:tblPrEx>
          <w:tblCellMar>
            <w:top w:w="0" w:type="dxa"/>
            <w:bottom w:w="0" w:type="dxa"/>
          </w:tblCellMar>
        </w:tblPrEx>
        <w:trPr>
          <w:trHeight w:val="434"/>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b/>
                <w:bCs/>
                <w:color w:val="000000"/>
                <w:sz w:val="12"/>
                <w:szCs w:val="12"/>
                <w:lang w:eastAsia="ru-RU"/>
              </w:rPr>
            </w:pPr>
            <w:r w:rsidRPr="00E936A8">
              <w:rPr>
                <w:rFonts w:ascii="Arial" w:hAnsi="Arial" w:cs="Arial"/>
                <w:b/>
                <w:bCs/>
                <w:color w:val="000000"/>
                <w:sz w:val="12"/>
                <w:szCs w:val="12"/>
                <w:lang w:eastAsia="ru-RU"/>
              </w:rPr>
              <w:t>ГИА</w:t>
            </w:r>
          </w:p>
        </w:tc>
        <w:tc>
          <w:tcPr>
            <w:tcW w:w="3564" w:type="dxa"/>
            <w:gridSpan w:val="3"/>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Государственная (итоговая)аттестация</w:t>
            </w: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1 неделя</w:t>
            </w:r>
          </w:p>
        </w:tc>
      </w:tr>
      <w:tr w:rsidR="00664077" w:rsidRPr="00E936A8" w:rsidTr="00E936A8">
        <w:tblPrEx>
          <w:tblCellMar>
            <w:top w:w="0" w:type="dxa"/>
            <w:bottom w:w="0" w:type="dxa"/>
          </w:tblCellMar>
        </w:tblPrEx>
        <w:trPr>
          <w:trHeight w:val="310"/>
        </w:trPr>
        <w:tc>
          <w:tcPr>
            <w:tcW w:w="1284" w:type="dxa"/>
            <w:gridSpan w:val="2"/>
            <w:tcBorders>
              <w:top w:val="single" w:sz="6" w:space="0" w:color="auto"/>
              <w:left w:val="single" w:sz="6" w:space="0" w:color="auto"/>
              <w:bottom w:val="single" w:sz="6" w:space="0" w:color="FFFFFF"/>
              <w:right w:val="nil"/>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b/>
                <w:bCs/>
                <w:color w:val="000000"/>
                <w:sz w:val="18"/>
                <w:szCs w:val="18"/>
                <w:lang w:eastAsia="ru-RU"/>
              </w:rPr>
              <w:t xml:space="preserve">Консультации </w:t>
            </w:r>
            <w:r w:rsidRPr="00D5388A">
              <w:rPr>
                <w:rFonts w:ascii="Times New Roman" w:hAnsi="Times New Roman"/>
                <w:color w:val="000000"/>
                <w:sz w:val="18"/>
                <w:szCs w:val="18"/>
                <w:lang w:eastAsia="ru-RU"/>
              </w:rPr>
              <w:t xml:space="preserve">на учебную группу  100 часов в год </w:t>
            </w:r>
          </w:p>
        </w:tc>
        <w:tc>
          <w:tcPr>
            <w:tcW w:w="1301" w:type="dxa"/>
            <w:tcBorders>
              <w:top w:val="single" w:sz="6" w:space="0" w:color="auto"/>
              <w:left w:val="nil"/>
              <w:bottom w:val="single" w:sz="6" w:space="0" w:color="FFFFFF"/>
              <w:right w:val="nil"/>
            </w:tcBorders>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p>
        </w:tc>
        <w:tc>
          <w:tcPr>
            <w:tcW w:w="1130" w:type="dxa"/>
            <w:tcBorders>
              <w:top w:val="single" w:sz="6" w:space="0" w:color="auto"/>
              <w:left w:val="nil"/>
              <w:bottom w:val="single" w:sz="6" w:space="0" w:color="FFFFFF"/>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дисциплин и МДК</w:t>
            </w:r>
          </w:p>
        </w:tc>
        <w:tc>
          <w:tcPr>
            <w:tcW w:w="888" w:type="dxa"/>
            <w:tcBorders>
              <w:top w:val="single" w:sz="6" w:space="0" w:color="auto"/>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всего</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720</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402</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318</w:t>
            </w:r>
          </w:p>
        </w:tc>
      </w:tr>
      <w:tr w:rsidR="00664077" w:rsidRPr="00E936A8" w:rsidTr="00E936A8">
        <w:tblPrEx>
          <w:tblCellMar>
            <w:top w:w="0" w:type="dxa"/>
            <w:bottom w:w="0" w:type="dxa"/>
          </w:tblCellMar>
        </w:tblPrEx>
        <w:trPr>
          <w:trHeight w:val="310"/>
        </w:trPr>
        <w:tc>
          <w:tcPr>
            <w:tcW w:w="1284" w:type="dxa"/>
            <w:gridSpan w:val="2"/>
            <w:tcBorders>
              <w:top w:val="single" w:sz="6" w:space="0" w:color="FFFFFF"/>
              <w:left w:val="single" w:sz="6" w:space="0" w:color="auto"/>
              <w:bottom w:val="single" w:sz="6" w:space="0" w:color="FFFFFF"/>
              <w:right w:val="nil"/>
            </w:tcBorders>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r w:rsidRPr="00D5388A">
              <w:rPr>
                <w:rFonts w:ascii="Times New Roman" w:hAnsi="Times New Roman"/>
                <w:b/>
                <w:bCs/>
                <w:color w:val="000000"/>
                <w:sz w:val="18"/>
                <w:szCs w:val="18"/>
                <w:lang w:eastAsia="ru-RU"/>
              </w:rPr>
              <w:t>Государственная (итоговая) аттестация:</w:t>
            </w:r>
          </w:p>
        </w:tc>
        <w:tc>
          <w:tcPr>
            <w:tcW w:w="1301" w:type="dxa"/>
            <w:tcBorders>
              <w:top w:val="single" w:sz="6" w:space="0" w:color="FFFFFF"/>
              <w:left w:val="nil"/>
              <w:bottom w:val="single" w:sz="6" w:space="0" w:color="FFFFFF"/>
              <w:right w:val="nil"/>
            </w:tcBorders>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p>
        </w:tc>
        <w:tc>
          <w:tcPr>
            <w:tcW w:w="1130" w:type="dxa"/>
            <w:tcBorders>
              <w:top w:val="single" w:sz="6" w:space="0" w:color="FFFFFF"/>
              <w:left w:val="nil"/>
              <w:bottom w:val="single" w:sz="6" w:space="0" w:color="FFFFFF"/>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b/>
                <w:bCs/>
                <w:color w:val="000000"/>
                <w:sz w:val="18"/>
                <w:szCs w:val="18"/>
                <w:lang w:eastAsia="ru-RU"/>
              </w:rPr>
            </w:pPr>
          </w:p>
        </w:tc>
        <w:tc>
          <w:tcPr>
            <w:tcW w:w="1179" w:type="dxa"/>
            <w:gridSpan w:val="2"/>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учебной практики</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288</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102</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186</w:t>
            </w:r>
          </w:p>
        </w:tc>
      </w:tr>
      <w:tr w:rsidR="00664077" w:rsidRPr="00E936A8" w:rsidTr="00E936A8">
        <w:tblPrEx>
          <w:tblCellMar>
            <w:top w:w="0" w:type="dxa"/>
            <w:bottom w:w="0" w:type="dxa"/>
          </w:tblCellMar>
        </w:tblPrEx>
        <w:trPr>
          <w:trHeight w:val="379"/>
        </w:trPr>
        <w:tc>
          <w:tcPr>
            <w:tcW w:w="1284" w:type="dxa"/>
            <w:gridSpan w:val="2"/>
            <w:tcBorders>
              <w:top w:val="single" w:sz="6" w:space="0" w:color="FFFFFF"/>
              <w:left w:val="single" w:sz="6" w:space="0" w:color="auto"/>
              <w:bottom w:val="single" w:sz="6" w:space="0" w:color="auto"/>
              <w:right w:val="nil"/>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r w:rsidRPr="00D5388A">
              <w:rPr>
                <w:rFonts w:ascii="Times New Roman" w:hAnsi="Times New Roman"/>
                <w:color w:val="000000"/>
                <w:sz w:val="18"/>
                <w:szCs w:val="18"/>
                <w:lang w:eastAsia="ru-RU"/>
              </w:rPr>
              <w:t>Выпускная квалификационная работа</w:t>
            </w:r>
          </w:p>
        </w:tc>
        <w:tc>
          <w:tcPr>
            <w:tcW w:w="1301" w:type="dxa"/>
            <w:tcBorders>
              <w:top w:val="single" w:sz="6" w:space="0" w:color="FFFFFF"/>
              <w:left w:val="nil"/>
              <w:bottom w:val="single" w:sz="6" w:space="0" w:color="auto"/>
              <w:right w:val="nil"/>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p>
        </w:tc>
        <w:tc>
          <w:tcPr>
            <w:tcW w:w="1130" w:type="dxa"/>
            <w:tcBorders>
              <w:top w:val="single" w:sz="6" w:space="0" w:color="FFFFFF"/>
              <w:left w:val="nil"/>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rPr>
                <w:rFonts w:ascii="Times New Roman" w:hAnsi="Times New Roman"/>
                <w:color w:val="000000"/>
                <w:sz w:val="18"/>
                <w:szCs w:val="18"/>
                <w:lang w:eastAsia="ru-RU"/>
              </w:rPr>
            </w:pPr>
          </w:p>
        </w:tc>
        <w:tc>
          <w:tcPr>
            <w:tcW w:w="1179" w:type="dxa"/>
            <w:gridSpan w:val="2"/>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производств.практики</w:t>
            </w: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396</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108</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288</w:t>
            </w:r>
          </w:p>
        </w:tc>
      </w:tr>
      <w:tr w:rsidR="00664077" w:rsidRPr="00E936A8">
        <w:tblPrEx>
          <w:tblCellMar>
            <w:top w:w="0" w:type="dxa"/>
            <w:bottom w:w="0" w:type="dxa"/>
          </w:tblCellMar>
        </w:tblPrEx>
        <w:trPr>
          <w:trHeight w:val="226"/>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экзаменов</w:t>
            </w:r>
          </w:p>
        </w:tc>
        <w:tc>
          <w:tcPr>
            <w:tcW w:w="888" w:type="dxa"/>
            <w:tcBorders>
              <w:top w:val="nil"/>
              <w:left w:val="single" w:sz="6" w:space="0" w:color="auto"/>
              <w:bottom w:val="nil"/>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5</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4</w:t>
            </w:r>
          </w:p>
        </w:tc>
      </w:tr>
      <w:tr w:rsidR="00664077" w:rsidRPr="00E936A8">
        <w:tblPrEx>
          <w:tblCellMar>
            <w:top w:w="0" w:type="dxa"/>
            <w:bottom w:w="0" w:type="dxa"/>
          </w:tblCellMar>
        </w:tblPrEx>
        <w:trPr>
          <w:trHeight w:val="194"/>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дифф.зач.</w:t>
            </w:r>
          </w:p>
        </w:tc>
        <w:tc>
          <w:tcPr>
            <w:tcW w:w="888" w:type="dxa"/>
            <w:tcBorders>
              <w:top w:val="nil"/>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11</w:t>
            </w: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3</w:t>
            </w: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8</w:t>
            </w:r>
          </w:p>
        </w:tc>
      </w:tr>
      <w:tr w:rsidR="00664077" w:rsidRPr="00E936A8">
        <w:tblPrEx>
          <w:tblCellMar>
            <w:top w:w="0" w:type="dxa"/>
            <w:bottom w:w="0" w:type="dxa"/>
          </w:tblCellMar>
        </w:tblPrEx>
        <w:trPr>
          <w:trHeight w:val="194"/>
        </w:trPr>
        <w:tc>
          <w:tcPr>
            <w:tcW w:w="1284" w:type="dxa"/>
            <w:tcBorders>
              <w:top w:val="single" w:sz="6" w:space="0" w:color="auto"/>
              <w:left w:val="single" w:sz="6" w:space="0" w:color="auto"/>
              <w:bottom w:val="single" w:sz="6" w:space="0" w:color="auto"/>
              <w:right w:val="single" w:sz="6" w:space="0" w:color="auto"/>
            </w:tcBorders>
          </w:tcPr>
          <w:p w:rsidR="00664077" w:rsidRPr="00E936A8" w:rsidRDefault="00664077" w:rsidP="00E936A8">
            <w:pPr>
              <w:autoSpaceDE w:val="0"/>
              <w:autoSpaceDN w:val="0"/>
              <w:adjustRightInd w:val="0"/>
              <w:spacing w:after="0" w:line="240" w:lineRule="auto"/>
              <w:jc w:val="center"/>
              <w:rPr>
                <w:rFonts w:ascii="Arial" w:hAnsi="Arial" w:cs="Arial"/>
                <w:color w:val="000000"/>
                <w:sz w:val="12"/>
                <w:szCs w:val="12"/>
                <w:lang w:eastAsia="ru-RU"/>
              </w:rPr>
            </w:pPr>
          </w:p>
        </w:tc>
        <w:tc>
          <w:tcPr>
            <w:tcW w:w="3564"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301"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30"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179"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r w:rsidRPr="00D5388A">
              <w:rPr>
                <w:rFonts w:ascii="Times New Roman" w:hAnsi="Times New Roman"/>
                <w:color w:val="000000"/>
                <w:sz w:val="18"/>
                <w:szCs w:val="18"/>
                <w:lang w:eastAsia="ru-RU"/>
              </w:rPr>
              <w:t>зач.</w:t>
            </w:r>
          </w:p>
        </w:tc>
        <w:tc>
          <w:tcPr>
            <w:tcW w:w="888"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087"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131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c>
          <w:tcPr>
            <w:tcW w:w="2035" w:type="dxa"/>
            <w:tcBorders>
              <w:top w:val="single" w:sz="6" w:space="0" w:color="auto"/>
              <w:left w:val="single" w:sz="6" w:space="0" w:color="auto"/>
              <w:bottom w:val="single" w:sz="6" w:space="0" w:color="auto"/>
              <w:right w:val="single" w:sz="6" w:space="0" w:color="auto"/>
            </w:tcBorders>
          </w:tcPr>
          <w:p w:rsidR="00664077" w:rsidRPr="00D5388A" w:rsidRDefault="00664077" w:rsidP="00E936A8">
            <w:pPr>
              <w:autoSpaceDE w:val="0"/>
              <w:autoSpaceDN w:val="0"/>
              <w:adjustRightInd w:val="0"/>
              <w:spacing w:after="0" w:line="240" w:lineRule="auto"/>
              <w:jc w:val="center"/>
              <w:rPr>
                <w:rFonts w:ascii="Times New Roman" w:hAnsi="Times New Roman"/>
                <w:color w:val="000000"/>
                <w:sz w:val="18"/>
                <w:szCs w:val="18"/>
                <w:lang w:eastAsia="ru-RU"/>
              </w:rPr>
            </w:pPr>
          </w:p>
        </w:tc>
      </w:tr>
    </w:tbl>
    <w:p w:rsidR="00664077" w:rsidRPr="00305CFB" w:rsidRDefault="00664077" w:rsidP="00567E01">
      <w:pPr>
        <w:tabs>
          <w:tab w:val="left" w:pos="2220"/>
          <w:tab w:val="center" w:pos="4662"/>
        </w:tabs>
        <w:rPr>
          <w:rFonts w:ascii="Times New Roman" w:hAnsi="Times New Roman"/>
          <w:b/>
          <w:sz w:val="24"/>
          <w:szCs w:val="24"/>
        </w:rPr>
      </w:pPr>
    </w:p>
    <w:p w:rsidR="00664077" w:rsidRPr="00B7128D" w:rsidRDefault="00664077" w:rsidP="00D5388A">
      <w:pPr>
        <w:spacing w:after="0"/>
        <w:rPr>
          <w:rFonts w:ascii="Times New Roman" w:hAnsi="Times New Roman"/>
          <w:sz w:val="24"/>
          <w:szCs w:val="24"/>
        </w:rPr>
      </w:pPr>
      <w:r>
        <w:rPr>
          <w:rFonts w:ascii="Times New Roman" w:hAnsi="Times New Roman"/>
          <w:b/>
          <w:sz w:val="24"/>
          <w:szCs w:val="24"/>
        </w:rPr>
        <w:t xml:space="preserve">3.2. </w:t>
      </w:r>
      <w:r w:rsidRPr="00B7128D">
        <w:rPr>
          <w:rFonts w:ascii="Times New Roman" w:hAnsi="Times New Roman"/>
          <w:sz w:val="24"/>
          <w:szCs w:val="24"/>
        </w:rPr>
        <w:t xml:space="preserve">График учебно-производственного процесса и сводные данные по бюджету времени </w:t>
      </w:r>
    </w:p>
    <w:p w:rsidR="00664077" w:rsidRPr="00B7128D" w:rsidRDefault="00664077" w:rsidP="00567E01">
      <w:pPr>
        <w:spacing w:after="0"/>
        <w:jc w:val="center"/>
        <w:rPr>
          <w:rFonts w:ascii="Times New Roman" w:hAnsi="Times New Roman"/>
          <w:sz w:val="24"/>
          <w:szCs w:val="24"/>
        </w:rPr>
      </w:pPr>
      <w:r w:rsidRPr="00B7128D">
        <w:rPr>
          <w:rFonts w:ascii="Times New Roman" w:hAnsi="Times New Roman"/>
          <w:sz w:val="24"/>
          <w:szCs w:val="24"/>
        </w:rPr>
        <w:t>(в неделях)</w:t>
      </w:r>
    </w:p>
    <w:tbl>
      <w:tblPr>
        <w:tblW w:w="11199" w:type="dxa"/>
        <w:tblInd w:w="10" w:type="dxa"/>
        <w:tblLayout w:type="fixed"/>
        <w:tblCellMar>
          <w:left w:w="10" w:type="dxa"/>
          <w:right w:w="10" w:type="dxa"/>
        </w:tblCellMar>
        <w:tblLook w:val="00A0"/>
      </w:tblPr>
      <w:tblGrid>
        <w:gridCol w:w="923"/>
        <w:gridCol w:w="495"/>
        <w:gridCol w:w="425"/>
        <w:gridCol w:w="425"/>
        <w:gridCol w:w="426"/>
        <w:gridCol w:w="425"/>
        <w:gridCol w:w="425"/>
        <w:gridCol w:w="425"/>
        <w:gridCol w:w="426"/>
        <w:gridCol w:w="425"/>
        <w:gridCol w:w="567"/>
        <w:gridCol w:w="567"/>
        <w:gridCol w:w="567"/>
        <w:gridCol w:w="425"/>
        <w:gridCol w:w="425"/>
        <w:gridCol w:w="567"/>
        <w:gridCol w:w="567"/>
        <w:gridCol w:w="426"/>
        <w:gridCol w:w="425"/>
        <w:gridCol w:w="425"/>
        <w:gridCol w:w="425"/>
        <w:gridCol w:w="567"/>
        <w:gridCol w:w="426"/>
      </w:tblGrid>
      <w:tr w:rsidR="00664077" w:rsidRPr="008D3E72" w:rsidTr="00D5388A">
        <w:trPr>
          <w:trHeight w:val="331"/>
        </w:trPr>
        <w:tc>
          <w:tcPr>
            <w:tcW w:w="923" w:type="dxa"/>
            <w:vMerge w:val="restart"/>
            <w:tcBorders>
              <w:top w:val="single" w:sz="4" w:space="0" w:color="auto"/>
              <w:left w:val="single" w:sz="4" w:space="0" w:color="auto"/>
              <w:right w:val="single" w:sz="4" w:space="0" w:color="auto"/>
            </w:tcBorders>
            <w:shd w:val="clear" w:color="auto" w:fill="FFFFFF"/>
          </w:tcPr>
          <w:p w:rsidR="00664077" w:rsidRPr="00B7128D" w:rsidRDefault="00664077" w:rsidP="00122787">
            <w:pPr>
              <w:pStyle w:val="120"/>
              <w:shd w:val="clear" w:color="auto" w:fill="auto"/>
              <w:spacing w:after="60" w:line="240" w:lineRule="auto"/>
              <w:ind w:left="-742" w:firstLine="825"/>
            </w:pPr>
            <w:r w:rsidRPr="00B7128D">
              <w:t>Ку рс ы</w:t>
            </w:r>
          </w:p>
        </w:tc>
        <w:tc>
          <w:tcPr>
            <w:tcW w:w="1771" w:type="dxa"/>
            <w:gridSpan w:val="4"/>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340"/>
              <w:jc w:val="left"/>
            </w:pPr>
            <w:r w:rsidRPr="00B7128D">
              <w:t>Сентябрь</w:t>
            </w:r>
          </w:p>
        </w:tc>
        <w:tc>
          <w:tcPr>
            <w:tcW w:w="425" w:type="dxa"/>
            <w:tcBorders>
              <w:top w:val="single" w:sz="4" w:space="0" w:color="auto"/>
              <w:left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100"/>
              <w:jc w:val="left"/>
            </w:pPr>
            <w:r w:rsidRPr="00B7128D">
              <w:t>Октябрь</w:t>
            </w:r>
          </w:p>
        </w:tc>
        <w:tc>
          <w:tcPr>
            <w:tcW w:w="425" w:type="dxa"/>
            <w:tcBorders>
              <w:top w:val="single" w:sz="4" w:space="0" w:color="auto"/>
              <w:left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120"/>
              <w:jc w:val="left"/>
            </w:pPr>
            <w:r w:rsidRPr="00B7128D">
              <w:t>Ноябрь</w:t>
            </w:r>
          </w:p>
        </w:tc>
        <w:tc>
          <w:tcPr>
            <w:tcW w:w="425" w:type="dxa"/>
            <w:tcBorders>
              <w:top w:val="single" w:sz="4" w:space="0" w:color="auto"/>
              <w:left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240"/>
              <w:jc w:val="left"/>
            </w:pPr>
            <w:r w:rsidRPr="00B7128D">
              <w:t>Декабрь</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280"/>
              <w:jc w:val="left"/>
            </w:pPr>
            <w:r w:rsidRPr="00B7128D">
              <w:t>Январь</w:t>
            </w:r>
          </w:p>
        </w:tc>
        <w:tc>
          <w:tcPr>
            <w:tcW w:w="426" w:type="dxa"/>
            <w:tcBorders>
              <w:top w:val="single" w:sz="4" w:space="0" w:color="auto"/>
              <w:left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r>
      <w:tr w:rsidR="00664077" w:rsidRPr="008D3E72" w:rsidTr="00D5388A">
        <w:trPr>
          <w:cantSplit/>
          <w:trHeight w:val="1142"/>
        </w:trPr>
        <w:tc>
          <w:tcPr>
            <w:tcW w:w="923" w:type="dxa"/>
            <w:vMerge/>
            <w:tcBorders>
              <w:left w:val="single" w:sz="4" w:space="0" w:color="auto"/>
              <w:right w:val="single" w:sz="4" w:space="0" w:color="auto"/>
            </w:tcBorders>
            <w:shd w:val="clear" w:color="auto" w:fill="FFFFFF"/>
          </w:tcPr>
          <w:p w:rsidR="00664077" w:rsidRPr="008D3E72" w:rsidRDefault="00664077" w:rsidP="00122787">
            <w:pPr>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8D3E72" w:rsidRDefault="00664077" w:rsidP="00305CFB">
            <w:pPr>
              <w:ind w:left="113" w:right="113"/>
              <w:rPr>
                <w:rFonts w:ascii="Times New Roman" w:hAnsi="Times New Roman"/>
                <w:sz w:val="16"/>
                <w:szCs w:val="16"/>
              </w:rPr>
            </w:pPr>
            <w:r w:rsidRPr="008D3E72">
              <w:rPr>
                <w:rFonts w:ascii="Times New Roman" w:hAnsi="Times New Roman"/>
                <w:sz w:val="16"/>
                <w:szCs w:val="16"/>
              </w:rPr>
              <w:t>2-8</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50"/>
              <w:shd w:val="clear" w:color="auto" w:fill="auto"/>
              <w:spacing w:line="240" w:lineRule="auto"/>
              <w:ind w:left="400"/>
              <w:jc w:val="left"/>
            </w:pPr>
            <w:r>
              <w:t>9-15</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50"/>
              <w:shd w:val="clear" w:color="auto" w:fill="auto"/>
              <w:spacing w:line="240" w:lineRule="auto"/>
              <w:ind w:left="400"/>
              <w:jc w:val="left"/>
            </w:pPr>
            <w:r>
              <w:t>16-22</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305CFB">
            <w:pPr>
              <w:pStyle w:val="150"/>
              <w:shd w:val="clear" w:color="auto" w:fill="auto"/>
              <w:spacing w:line="240" w:lineRule="auto"/>
              <w:ind w:left="400"/>
              <w:jc w:val="left"/>
            </w:pPr>
            <w:r w:rsidRPr="00B7128D">
              <w:t>2</w:t>
            </w:r>
            <w:r>
              <w:t>3-29</w:t>
            </w:r>
          </w:p>
        </w:tc>
        <w:tc>
          <w:tcPr>
            <w:tcW w:w="425" w:type="dxa"/>
            <w:tcBorders>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560"/>
            </w:pPr>
            <w:r>
              <w:t>30-6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50"/>
              <w:shd w:val="clear" w:color="auto" w:fill="auto"/>
              <w:spacing w:line="240" w:lineRule="auto"/>
              <w:ind w:left="400"/>
              <w:jc w:val="left"/>
            </w:pPr>
            <w:r>
              <w:t>7-13</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50"/>
              <w:shd w:val="clear" w:color="auto" w:fill="auto"/>
              <w:spacing w:line="240" w:lineRule="auto"/>
              <w:ind w:left="400"/>
              <w:jc w:val="left"/>
            </w:pPr>
            <w:r>
              <w:t>14-20</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50"/>
              <w:shd w:val="clear" w:color="auto" w:fill="auto"/>
              <w:spacing w:line="240" w:lineRule="auto"/>
              <w:ind w:left="400"/>
              <w:jc w:val="left"/>
            </w:pPr>
            <w:r>
              <w:t>21-27</w:t>
            </w:r>
          </w:p>
        </w:tc>
        <w:tc>
          <w:tcPr>
            <w:tcW w:w="425" w:type="dxa"/>
            <w:tcBorders>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560"/>
            </w:pPr>
            <w:r>
              <w:t>28-3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305CFB">
            <w:pPr>
              <w:pStyle w:val="130"/>
              <w:shd w:val="clear" w:color="auto" w:fill="auto"/>
              <w:spacing w:line="240" w:lineRule="auto"/>
              <w:ind w:left="80" w:right="113"/>
              <w:jc w:val="center"/>
            </w:pPr>
            <w:r>
              <w:t>4-10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30"/>
              <w:shd w:val="clear" w:color="auto" w:fill="auto"/>
              <w:spacing w:line="240" w:lineRule="auto"/>
              <w:ind w:left="400"/>
            </w:pPr>
            <w:r>
              <w:t>11-17</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30"/>
              <w:shd w:val="clear" w:color="auto" w:fill="auto"/>
              <w:spacing w:line="240" w:lineRule="auto"/>
              <w:ind w:left="400"/>
            </w:pPr>
            <w:r>
              <w:t>18-24</w:t>
            </w:r>
          </w:p>
        </w:tc>
        <w:tc>
          <w:tcPr>
            <w:tcW w:w="425" w:type="dxa"/>
            <w:tcBorders>
              <w:left w:val="single" w:sz="4" w:space="0" w:color="auto"/>
              <w:bottom w:val="single" w:sz="4" w:space="0" w:color="auto"/>
              <w:right w:val="single" w:sz="4" w:space="0" w:color="auto"/>
            </w:tcBorders>
            <w:shd w:val="clear" w:color="auto" w:fill="FFFFFF"/>
            <w:textDirection w:val="btLr"/>
          </w:tcPr>
          <w:p w:rsidR="00664077" w:rsidRPr="00B7128D" w:rsidRDefault="00664077" w:rsidP="00305CFB">
            <w:pPr>
              <w:pStyle w:val="60"/>
              <w:shd w:val="clear" w:color="auto" w:fill="auto"/>
              <w:spacing w:line="240" w:lineRule="auto"/>
              <w:ind w:left="560"/>
            </w:pPr>
            <w:r>
              <w:t>25-1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305CFB">
            <w:pPr>
              <w:pStyle w:val="60"/>
              <w:shd w:val="clear" w:color="auto" w:fill="auto"/>
              <w:spacing w:line="240" w:lineRule="auto"/>
              <w:ind w:left="220" w:right="113"/>
            </w:pPr>
            <w:r>
              <w:t>2-8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EB7EC0">
            <w:pPr>
              <w:pStyle w:val="150"/>
              <w:shd w:val="clear" w:color="auto" w:fill="auto"/>
              <w:ind w:left="113" w:right="113"/>
              <w:jc w:val="center"/>
            </w:pPr>
            <w:r>
              <w:t>9-15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EB7EC0">
            <w:pPr>
              <w:pStyle w:val="150"/>
              <w:shd w:val="clear" w:color="auto" w:fill="auto"/>
              <w:spacing w:line="240" w:lineRule="auto"/>
              <w:ind w:left="400"/>
              <w:jc w:val="left"/>
            </w:pPr>
            <w:r>
              <w:t>16-22</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50"/>
              <w:shd w:val="clear" w:color="auto" w:fill="auto"/>
              <w:spacing w:line="240" w:lineRule="auto"/>
              <w:ind w:left="400"/>
              <w:jc w:val="left"/>
            </w:pPr>
            <w:r>
              <w:t>23-29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30-5</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50"/>
              <w:shd w:val="clear" w:color="auto" w:fill="auto"/>
              <w:spacing w:line="240" w:lineRule="auto"/>
              <w:ind w:left="400"/>
              <w:jc w:val="left"/>
            </w:pPr>
            <w:r>
              <w:t>6-12</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50"/>
              <w:shd w:val="clear" w:color="auto" w:fill="auto"/>
              <w:spacing w:line="240" w:lineRule="auto"/>
              <w:ind w:left="400"/>
              <w:jc w:val="left"/>
            </w:pPr>
            <w:r>
              <w:t>13-19</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50"/>
              <w:shd w:val="clear" w:color="auto" w:fill="auto"/>
              <w:spacing w:line="240" w:lineRule="auto"/>
              <w:ind w:left="400"/>
              <w:jc w:val="left"/>
            </w:pPr>
            <w:r>
              <w:t>20-26</w:t>
            </w:r>
          </w:p>
        </w:tc>
        <w:tc>
          <w:tcPr>
            <w:tcW w:w="426" w:type="dxa"/>
            <w:tcBorders>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560"/>
            </w:pPr>
            <w:r>
              <w:t>27-2</w:t>
            </w:r>
          </w:p>
        </w:tc>
      </w:tr>
      <w:tr w:rsidR="00664077" w:rsidRPr="008D3E72" w:rsidTr="00D5388A">
        <w:trPr>
          <w:trHeight w:val="341"/>
        </w:trPr>
        <w:tc>
          <w:tcPr>
            <w:tcW w:w="923" w:type="dxa"/>
            <w:tcBorders>
              <w:left w:val="single" w:sz="4" w:space="0" w:color="auto"/>
              <w:bottom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49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140"/>
            </w:pPr>
            <w:r w:rsidRPr="00B7128D">
              <w:t>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140"/>
            </w:pPr>
            <w:r w:rsidRPr="00B7128D">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140"/>
            </w:pPr>
            <w:r w:rsidRPr="00B7128D">
              <w:t>3</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120"/>
            </w:pPr>
            <w:r w:rsidRPr="00B7128D">
              <w:t>4</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100"/>
              <w:jc w:val="left"/>
            </w:pPr>
            <w:r w:rsidRPr="00B7128D">
              <w:t>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100"/>
            </w:pPr>
            <w:r w:rsidRPr="00B7128D">
              <w:t>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100"/>
            </w:pPr>
            <w:r w:rsidRPr="00B7128D">
              <w:t>7</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100"/>
            </w:pPr>
            <w:r w:rsidRPr="00B7128D">
              <w:t>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100"/>
              <w:jc w:val="left"/>
            </w:pPr>
            <w:r w:rsidRPr="00B7128D">
              <w:t>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80"/>
            </w:pPr>
            <w:r w:rsidRPr="00B7128D">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80"/>
            </w:pPr>
            <w:r w:rsidRPr="00B7128D">
              <w:t>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80"/>
            </w:pPr>
            <w:r w:rsidRPr="00B7128D">
              <w:t>12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100"/>
              <w:jc w:val="left"/>
            </w:pPr>
            <w:r w:rsidRPr="00B7128D">
              <w:t>13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100"/>
              <w:jc w:val="left"/>
            </w:pPr>
            <w:r w:rsidRPr="00B7128D">
              <w:t>14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jc w:val="both"/>
            </w:pPr>
            <w:r w:rsidRPr="00B7128D">
              <w:t>15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80"/>
            </w:pPr>
            <w:r w:rsidRPr="00B7128D">
              <w:t>16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80"/>
            </w:pPr>
            <w:r w:rsidRPr="00B7128D">
              <w:t>17</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80"/>
            </w:pPr>
            <w:r w:rsidRPr="00B7128D">
              <w:t>19</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80"/>
            </w:pPr>
            <w:r w:rsidRPr="00B7128D">
              <w:t>20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80"/>
            </w:pPr>
            <w:r w:rsidRPr="00B7128D">
              <w:t>21</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22</w:t>
            </w:r>
          </w:p>
        </w:tc>
      </w:tr>
      <w:tr w:rsidR="00664077" w:rsidRPr="008D3E72" w:rsidTr="00D5388A">
        <w:trPr>
          <w:trHeight w:val="322"/>
        </w:trPr>
        <w:tc>
          <w:tcPr>
            <w:tcW w:w="923"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jc w:val="center"/>
            </w:pPr>
            <w:r w:rsidRPr="00B7128D">
              <w:t>1</w:t>
            </w:r>
          </w:p>
        </w:tc>
        <w:tc>
          <w:tcPr>
            <w:tcW w:w="49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rFonts w:ascii="Times New Roman" w:hAnsi="Times New Roman"/>
                <w:sz w:val="18"/>
                <w:szCs w:val="18"/>
              </w:rPr>
            </w:pPr>
            <w:r w:rsidRPr="008D3E72">
              <w:rPr>
                <w:rFonts w:ascii="Times New Roman" w:hAnsi="Times New Roman"/>
                <w:sz w:val="18"/>
                <w:szCs w:val="18"/>
              </w:rPr>
              <w:t>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rFonts w:ascii="Times New Roman" w:hAnsi="Times New Roman"/>
                <w:sz w:val="18"/>
                <w:szCs w:val="18"/>
              </w:rPr>
            </w:pPr>
            <w:r w:rsidRPr="008D3E72">
              <w:rPr>
                <w:rFonts w:ascii="Times New Roman" w:hAnsi="Times New Roman"/>
                <w:sz w:val="18"/>
                <w:szCs w:val="18"/>
              </w:rPr>
              <w:t>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rFonts w:ascii="Times New Roman" w:hAnsi="Times New Roman"/>
                <w:sz w:val="18"/>
                <w:szCs w:val="18"/>
              </w:rPr>
            </w:pPr>
            <w:r w:rsidRPr="008D3E72">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sz w:val="18"/>
                <w:szCs w:val="18"/>
              </w:rPr>
            </w:pPr>
            <w:r w:rsidRPr="008D3E72">
              <w:rPr>
                <w:sz w:val="18"/>
                <w:szCs w:val="18"/>
              </w:rPr>
              <w:t>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sz w:val="18"/>
                <w:szCs w:val="18"/>
              </w:rPr>
            </w:pPr>
            <w:r w:rsidRPr="008D3E72">
              <w:rPr>
                <w:sz w:val="18"/>
                <w:szCs w:val="18"/>
              </w:rPr>
              <w:t>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sz w:val="18"/>
                <w:szCs w:val="18"/>
              </w:rPr>
            </w:pPr>
            <w:r w:rsidRPr="008D3E72">
              <w:rPr>
                <w:sz w:val="18"/>
                <w:szCs w:val="18"/>
              </w:rPr>
              <w:t>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sz w:val="18"/>
                <w:szCs w:val="18"/>
              </w:rPr>
            </w:pPr>
            <w:r w:rsidRPr="008D3E72">
              <w:rPr>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sz w:val="18"/>
                <w:szCs w:val="18"/>
              </w:rPr>
            </w:pPr>
            <w:r w:rsidRPr="008D3E72">
              <w:rPr>
                <w:sz w:val="18"/>
                <w:szCs w:val="18"/>
              </w:rPr>
              <w:t>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sz w:val="18"/>
                <w:szCs w:val="18"/>
              </w:rPr>
            </w:pPr>
            <w:r w:rsidRPr="008D3E72">
              <w:rPr>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sz w:val="18"/>
                <w:szCs w:val="18"/>
              </w:rPr>
            </w:pPr>
            <w:r w:rsidRPr="008D3E72">
              <w:rPr>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sz w:val="18"/>
                <w:szCs w:val="18"/>
              </w:rPr>
            </w:pPr>
            <w:r w:rsidRPr="008D3E72">
              <w:rPr>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rFonts w:ascii="Times New Roman" w:hAnsi="Times New Roman"/>
                <w:sz w:val="18"/>
                <w:szCs w:val="18"/>
              </w:rPr>
            </w:pPr>
            <w:r w:rsidRPr="008D3E72">
              <w:rPr>
                <w:rFonts w:ascii="Times New Roman" w:hAnsi="Times New Roman"/>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rFonts w:ascii="Times New Roman" w:hAnsi="Times New Roman"/>
                <w:sz w:val="18"/>
                <w:szCs w:val="18"/>
              </w:rPr>
            </w:pPr>
            <w:r w:rsidRPr="008D3E72">
              <w:rPr>
                <w:rFonts w:ascii="Times New Roman" w:hAnsi="Times New Roman"/>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rFonts w:ascii="Times New Roman" w:hAnsi="Times New Roman"/>
                <w:sz w:val="18"/>
                <w:szCs w:val="18"/>
              </w:rPr>
            </w:pPr>
            <w:r w:rsidRPr="008D3E72">
              <w:rPr>
                <w:rFonts w:ascii="Times New Roman" w:hAnsi="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EB7EC0">
            <w:pPr>
              <w:jc w:val="center"/>
              <w:rPr>
                <w:rFonts w:ascii="Times New Roman" w:hAnsi="Times New Roman"/>
                <w:sz w:val="18"/>
                <w:szCs w:val="18"/>
              </w:rPr>
            </w:pPr>
            <w:r w:rsidRPr="008D3E72">
              <w:rPr>
                <w:rFonts w:ascii="Times New Roman" w:hAnsi="Times New Roman"/>
                <w:sz w:val="18"/>
                <w:szCs w:val="18"/>
              </w:rPr>
              <w:t>ПП</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EB7EC0">
            <w:pPr>
              <w:jc w:val="center"/>
              <w:rPr>
                <w:rFonts w:ascii="Times New Roman" w:hAnsi="Times New Roman"/>
                <w:sz w:val="18"/>
                <w:szCs w:val="18"/>
              </w:rPr>
            </w:pPr>
            <w:r w:rsidRPr="008D3E72">
              <w:rPr>
                <w:rFonts w:ascii="Times New Roman" w:hAnsi="Times New Roman"/>
                <w:sz w:val="18"/>
                <w:szCs w:val="18"/>
              </w:rPr>
              <w:t>ПП</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50"/>
              <w:shd w:val="clear" w:color="auto" w:fill="auto"/>
              <w:spacing w:line="240" w:lineRule="auto"/>
              <w:ind w:left="80"/>
              <w:jc w:val="center"/>
              <w:rPr>
                <w:sz w:val="18"/>
                <w:szCs w:val="18"/>
              </w:rPr>
            </w:pPr>
            <w:r>
              <w:rPr>
                <w:sz w:val="18"/>
                <w:szCs w:val="18"/>
              </w:rPr>
              <w:t>ПП</w:t>
            </w:r>
            <w:r w:rsidRPr="00B7128D">
              <w:rPr>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60"/>
              <w:shd w:val="clear" w:color="auto" w:fill="auto"/>
              <w:spacing w:line="240" w:lineRule="auto"/>
              <w:ind w:left="80"/>
            </w:pPr>
            <w:r w:rsidRPr="00B7128D">
              <w:t>К</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122787">
            <w:pPr>
              <w:jc w:val="center"/>
              <w:rPr>
                <w:rFonts w:ascii="Times New Roman" w:hAnsi="Times New Roman"/>
                <w:sz w:val="10"/>
                <w:szCs w:val="10"/>
              </w:rPr>
            </w:pPr>
            <w:r w:rsidRPr="008D3E72">
              <w:rPr>
                <w:rFonts w:ascii="Times New Roman" w:hAnsi="Times New Roman"/>
              </w:rPr>
              <w:t>К</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r>
    </w:tbl>
    <w:p w:rsidR="00664077" w:rsidRPr="00B7128D" w:rsidRDefault="00664077" w:rsidP="00567E01">
      <w:pPr>
        <w:rPr>
          <w:rFonts w:ascii="Times New Roman" w:hAnsi="Times New Roman"/>
        </w:rPr>
      </w:pPr>
    </w:p>
    <w:tbl>
      <w:tblPr>
        <w:tblW w:w="11199" w:type="dxa"/>
        <w:tblInd w:w="10" w:type="dxa"/>
        <w:tblLayout w:type="fixed"/>
        <w:tblCellMar>
          <w:left w:w="10" w:type="dxa"/>
          <w:right w:w="10" w:type="dxa"/>
        </w:tblCellMar>
        <w:tblLook w:val="00A0"/>
      </w:tblPr>
      <w:tblGrid>
        <w:gridCol w:w="570"/>
        <w:gridCol w:w="570"/>
        <w:gridCol w:w="381"/>
        <w:gridCol w:w="571"/>
        <w:gridCol w:w="569"/>
        <w:gridCol w:w="569"/>
        <w:gridCol w:w="380"/>
        <w:gridCol w:w="379"/>
        <w:gridCol w:w="380"/>
        <w:gridCol w:w="569"/>
        <w:gridCol w:w="569"/>
        <w:gridCol w:w="569"/>
        <w:gridCol w:w="570"/>
        <w:gridCol w:w="569"/>
        <w:gridCol w:w="569"/>
        <w:gridCol w:w="569"/>
        <w:gridCol w:w="570"/>
        <w:gridCol w:w="575"/>
        <w:gridCol w:w="425"/>
        <w:gridCol w:w="425"/>
        <w:gridCol w:w="426"/>
        <w:gridCol w:w="425"/>
      </w:tblGrid>
      <w:tr w:rsidR="00664077" w:rsidRPr="008D3E72" w:rsidTr="00D5388A">
        <w:trPr>
          <w:trHeight w:val="331"/>
        </w:trPr>
        <w:tc>
          <w:tcPr>
            <w:tcW w:w="2092" w:type="dxa"/>
            <w:gridSpan w:val="4"/>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90"/>
              <w:shd w:val="clear" w:color="auto" w:fill="auto"/>
              <w:spacing w:line="240" w:lineRule="auto"/>
              <w:ind w:left="-1402"/>
            </w:pPr>
            <w:r w:rsidRPr="00B7128D">
              <w:t>Февраль</w:t>
            </w:r>
          </w:p>
        </w:tc>
        <w:tc>
          <w:tcPr>
            <w:tcW w:w="569" w:type="dxa"/>
            <w:tcBorders>
              <w:top w:val="single" w:sz="4" w:space="0" w:color="auto"/>
              <w:left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1328" w:type="dxa"/>
            <w:gridSpan w:val="3"/>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90"/>
              <w:shd w:val="clear" w:color="auto" w:fill="auto"/>
              <w:spacing w:line="240" w:lineRule="auto"/>
              <w:ind w:left="200"/>
            </w:pPr>
            <w:r w:rsidRPr="00B7128D">
              <w:t>Март</w:t>
            </w:r>
          </w:p>
        </w:tc>
        <w:tc>
          <w:tcPr>
            <w:tcW w:w="380" w:type="dxa"/>
            <w:tcBorders>
              <w:top w:val="single" w:sz="4" w:space="0" w:color="auto"/>
              <w:left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260"/>
              <w:jc w:val="left"/>
            </w:pPr>
            <w:r w:rsidRPr="00B7128D">
              <w:t>Апрель</w:t>
            </w:r>
          </w:p>
        </w:tc>
        <w:tc>
          <w:tcPr>
            <w:tcW w:w="569" w:type="dxa"/>
            <w:tcBorders>
              <w:top w:val="single" w:sz="4" w:space="0" w:color="auto"/>
              <w:left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1708" w:type="dxa"/>
            <w:gridSpan w:val="3"/>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260"/>
              <w:jc w:val="left"/>
            </w:pPr>
            <w:r w:rsidRPr="00B7128D">
              <w:t>Май</w:t>
            </w:r>
          </w:p>
        </w:tc>
        <w:tc>
          <w:tcPr>
            <w:tcW w:w="575" w:type="dxa"/>
            <w:tcBorders>
              <w:top w:val="single" w:sz="4" w:space="0" w:color="auto"/>
              <w:left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90"/>
              <w:shd w:val="clear" w:color="auto" w:fill="auto"/>
              <w:spacing w:line="240" w:lineRule="auto"/>
              <w:ind w:left="160"/>
            </w:pPr>
            <w:r w:rsidRPr="00B7128D">
              <w:t>Июнь</w:t>
            </w:r>
          </w:p>
        </w:tc>
        <w:tc>
          <w:tcPr>
            <w:tcW w:w="425" w:type="dxa"/>
            <w:tcBorders>
              <w:top w:val="single" w:sz="4" w:space="0" w:color="auto"/>
              <w:left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r>
      <w:tr w:rsidR="00664077" w:rsidRPr="008D3E72" w:rsidTr="00D5388A">
        <w:trPr>
          <w:cantSplit/>
          <w:trHeight w:val="1142"/>
        </w:trPr>
        <w:tc>
          <w:tcPr>
            <w:tcW w:w="570"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3-9</w:t>
            </w:r>
          </w:p>
        </w:tc>
        <w:tc>
          <w:tcPr>
            <w:tcW w:w="570"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10-16</w:t>
            </w:r>
          </w:p>
        </w:tc>
        <w:tc>
          <w:tcPr>
            <w:tcW w:w="381"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EB7EC0">
            <w:pPr>
              <w:pStyle w:val="60"/>
              <w:shd w:val="clear" w:color="auto" w:fill="auto"/>
              <w:spacing w:line="240" w:lineRule="auto"/>
              <w:ind w:left="400"/>
            </w:pPr>
            <w:r w:rsidRPr="00B7128D">
              <w:t>1</w:t>
            </w:r>
            <w:r>
              <w:t>7-23</w:t>
            </w:r>
          </w:p>
        </w:tc>
        <w:tc>
          <w:tcPr>
            <w:tcW w:w="571" w:type="dxa"/>
            <w:tcBorders>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20"/>
              <w:shd w:val="clear" w:color="auto" w:fill="auto"/>
              <w:spacing w:line="240" w:lineRule="auto"/>
              <w:ind w:left="560"/>
              <w:jc w:val="left"/>
            </w:pPr>
            <w:r>
              <w:t>24-2</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EB7EC0">
            <w:pPr>
              <w:pStyle w:val="60"/>
              <w:shd w:val="clear" w:color="auto" w:fill="auto"/>
              <w:spacing w:line="240" w:lineRule="auto"/>
              <w:ind w:left="113" w:right="113"/>
              <w:jc w:val="both"/>
            </w:pPr>
            <w:r>
              <w:t>3-9</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10-16</w:t>
            </w:r>
          </w:p>
        </w:tc>
        <w:tc>
          <w:tcPr>
            <w:tcW w:w="380"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17-23</w:t>
            </w:r>
          </w:p>
        </w:tc>
        <w:tc>
          <w:tcPr>
            <w:tcW w:w="379" w:type="dxa"/>
            <w:tcBorders>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560"/>
            </w:pPr>
            <w:r>
              <w:t>24-30</w:t>
            </w:r>
          </w:p>
        </w:tc>
        <w:tc>
          <w:tcPr>
            <w:tcW w:w="380"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EB7EC0">
            <w:pPr>
              <w:pStyle w:val="60"/>
              <w:shd w:val="clear" w:color="auto" w:fill="auto"/>
              <w:spacing w:line="240" w:lineRule="auto"/>
              <w:ind w:left="113" w:right="113"/>
              <w:jc w:val="both"/>
            </w:pPr>
            <w:r>
              <w:t>31-6</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7-13</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14-20</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150"/>
              <w:shd w:val="clear" w:color="auto" w:fill="auto"/>
              <w:spacing w:line="240" w:lineRule="auto"/>
              <w:ind w:left="400"/>
              <w:jc w:val="left"/>
            </w:pPr>
            <w:r>
              <w:t>21-27</w:t>
            </w:r>
          </w:p>
        </w:tc>
        <w:tc>
          <w:tcPr>
            <w:tcW w:w="570" w:type="dxa"/>
            <w:tcBorders>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560"/>
            </w:pPr>
            <w:r>
              <w:t>28-4</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5-11</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12-18</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19-25</w:t>
            </w:r>
          </w:p>
        </w:tc>
        <w:tc>
          <w:tcPr>
            <w:tcW w:w="570" w:type="dxa"/>
            <w:tcBorders>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560"/>
            </w:pPr>
            <w:r>
              <w:t>26-0</w:t>
            </w:r>
            <w:r w:rsidRPr="00B7128D">
              <w:t>1</w:t>
            </w:r>
          </w:p>
        </w:tc>
        <w:tc>
          <w:tcPr>
            <w:tcW w:w="57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EB7EC0">
            <w:pPr>
              <w:pStyle w:val="60"/>
              <w:shd w:val="clear" w:color="auto" w:fill="auto"/>
              <w:spacing w:line="240" w:lineRule="auto"/>
              <w:ind w:left="160" w:right="113"/>
            </w:pPr>
            <w:r>
              <w:t>02-08</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09-15</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400"/>
            </w:pPr>
            <w:r>
              <w:t>16-22</w:t>
            </w:r>
          </w:p>
        </w:tc>
        <w:tc>
          <w:tcPr>
            <w:tcW w:w="426" w:type="dxa"/>
            <w:tcBorders>
              <w:left w:val="single" w:sz="4" w:space="0" w:color="auto"/>
              <w:bottom w:val="single" w:sz="4" w:space="0" w:color="auto"/>
              <w:right w:val="single" w:sz="4" w:space="0" w:color="auto"/>
            </w:tcBorders>
            <w:shd w:val="clear" w:color="auto" w:fill="FFFFFF"/>
            <w:textDirection w:val="btLr"/>
          </w:tcPr>
          <w:p w:rsidR="00664077" w:rsidRPr="00B7128D" w:rsidRDefault="00664077" w:rsidP="00122787">
            <w:pPr>
              <w:pStyle w:val="60"/>
              <w:shd w:val="clear" w:color="auto" w:fill="auto"/>
              <w:spacing w:line="240" w:lineRule="auto"/>
              <w:ind w:left="560"/>
            </w:pPr>
            <w:r>
              <w:t>23-29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664077" w:rsidRPr="00B7128D" w:rsidRDefault="00664077" w:rsidP="00EB7EC0">
            <w:pPr>
              <w:pStyle w:val="60"/>
              <w:shd w:val="clear" w:color="auto" w:fill="auto"/>
              <w:spacing w:line="240" w:lineRule="auto"/>
              <w:ind w:left="400"/>
            </w:pPr>
            <w:r>
              <w:t>30</w:t>
            </w:r>
          </w:p>
        </w:tc>
      </w:tr>
      <w:tr w:rsidR="00664077" w:rsidRPr="008D3E72" w:rsidTr="00D5388A">
        <w:trPr>
          <w:trHeight w:val="341"/>
        </w:trPr>
        <w:tc>
          <w:tcPr>
            <w:tcW w:w="570"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24</w:t>
            </w:r>
          </w:p>
        </w:tc>
        <w:tc>
          <w:tcPr>
            <w:tcW w:w="381"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26</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pPr>
            <w:r w:rsidRPr="00B7128D">
              <w:t>27</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28</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29</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30</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pPr>
            <w:r w:rsidRPr="00B7128D">
              <w:t>31</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32</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33</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30"/>
              <w:shd w:val="clear" w:color="auto" w:fill="auto"/>
              <w:spacing w:line="240" w:lineRule="auto"/>
              <w:ind w:left="80"/>
            </w:pPr>
            <w:r w:rsidRPr="00B7128D">
              <w:t>34</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35</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36</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37</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38</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39</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160"/>
              <w:jc w:val="left"/>
            </w:pPr>
            <w:r w:rsidRPr="00B7128D">
              <w:t>40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41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42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60"/>
              <w:jc w:val="left"/>
            </w:pPr>
            <w:r w:rsidRPr="00B7128D">
              <w:t>43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B7128D" w:rsidRDefault="00664077" w:rsidP="00122787">
            <w:pPr>
              <w:pStyle w:val="120"/>
              <w:shd w:val="clear" w:color="auto" w:fill="auto"/>
              <w:spacing w:line="240" w:lineRule="auto"/>
              <w:ind w:left="80"/>
              <w:jc w:val="left"/>
            </w:pPr>
            <w:r w:rsidRPr="00B7128D">
              <w:t>44</w:t>
            </w:r>
          </w:p>
        </w:tc>
      </w:tr>
      <w:tr w:rsidR="00664077" w:rsidRPr="008D3E72" w:rsidTr="00D5388A">
        <w:trPr>
          <w:trHeight w:val="322"/>
        </w:trPr>
        <w:tc>
          <w:tcPr>
            <w:tcW w:w="570"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381"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122787">
            <w:pPr>
              <w:rPr>
                <w:rFonts w:ascii="Times New Roman" w:hAnsi="Times New Roman"/>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rFonts w:ascii="Times New Roman" w:hAnsi="Times New Roman"/>
                <w:sz w:val="18"/>
                <w:szCs w:val="18"/>
              </w:rPr>
            </w:pPr>
            <w:r w:rsidRPr="008D3E72">
              <w:rPr>
                <w:rFonts w:ascii="Times New Roman" w:hAnsi="Times New Roman"/>
                <w:sz w:val="18"/>
                <w:szCs w:val="18"/>
              </w:rPr>
              <w:t>ПП</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ПП</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ПП</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rFonts w:ascii="Times New Roman" w:hAnsi="Times New Roman"/>
                <w:sz w:val="18"/>
                <w:szCs w:val="18"/>
              </w:rPr>
            </w:pPr>
            <w:r w:rsidRPr="008D3E72">
              <w:rPr>
                <w:rFonts w:ascii="Times New Roman" w:hAnsi="Times New Roman"/>
                <w:sz w:val="18"/>
                <w:szCs w:val="18"/>
              </w:rPr>
              <w:t>12</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12</w:t>
            </w:r>
          </w:p>
        </w:tc>
        <w:tc>
          <w:tcPr>
            <w:tcW w:w="380"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12</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12</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18</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ПП</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ПП</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590D57">
            <w:pPr>
              <w:jc w:val="center"/>
              <w:rPr>
                <w:rFonts w:ascii="Times New Roman" w:hAnsi="Times New Roman"/>
                <w:sz w:val="18"/>
                <w:szCs w:val="18"/>
              </w:rPr>
            </w:pPr>
            <w:r w:rsidRPr="008D3E72">
              <w:rPr>
                <w:rFonts w:ascii="Times New Roman" w:hAnsi="Times New Roman"/>
                <w:sz w:val="18"/>
                <w:szCs w:val="18"/>
              </w:rPr>
              <w:t>18</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18</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18</w:t>
            </w: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18</w:t>
            </w:r>
          </w:p>
        </w:tc>
        <w:tc>
          <w:tcPr>
            <w:tcW w:w="57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ПП</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ПП</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 w:rsidRPr="008D3E72">
              <w:t>ПП</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122787">
            <w:pPr>
              <w:jc w:val="center"/>
              <w:rPr>
                <w:rFonts w:ascii="Times New Roman" w:hAnsi="Times New Roman"/>
                <w:sz w:val="18"/>
                <w:szCs w:val="18"/>
              </w:rPr>
            </w:pPr>
            <w:r w:rsidRPr="008D3E72">
              <w:rPr>
                <w:rFonts w:ascii="Times New Roman" w:hAnsi="Times New Roman"/>
                <w:sz w:val="18"/>
                <w:szCs w:val="18"/>
              </w:rPr>
              <w:t>ГИА</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64077" w:rsidRPr="008D3E72" w:rsidRDefault="00664077" w:rsidP="00122787">
            <w:pPr>
              <w:jc w:val="center"/>
              <w:rPr>
                <w:rFonts w:ascii="Times New Roman" w:hAnsi="Times New Roman"/>
                <w:sz w:val="18"/>
                <w:szCs w:val="18"/>
              </w:rPr>
            </w:pPr>
          </w:p>
        </w:tc>
      </w:tr>
    </w:tbl>
    <w:p w:rsidR="00664077" w:rsidRPr="00B7128D" w:rsidRDefault="00664077" w:rsidP="00567E01">
      <w:pPr>
        <w:rPr>
          <w:rFonts w:ascii="Times New Roman" w:hAnsi="Times New Roman"/>
        </w:rPr>
      </w:pPr>
    </w:p>
    <w:p w:rsidR="00664077" w:rsidRDefault="00664077" w:rsidP="00122787">
      <w:pPr>
        <w:spacing w:after="0"/>
        <w:rPr>
          <w:rFonts w:ascii="Times New Roman" w:hAnsi="Times New Roman"/>
          <w:sz w:val="24"/>
          <w:szCs w:val="24"/>
        </w:rPr>
        <w:sectPr w:rsidR="00664077" w:rsidSect="00E936A8">
          <w:pgSz w:w="16838" w:h="11906" w:orient="landscape"/>
          <w:pgMar w:top="851" w:right="1134" w:bottom="719" w:left="1134" w:header="709" w:footer="709" w:gutter="0"/>
          <w:cols w:space="708"/>
          <w:docGrid w:linePitch="360"/>
        </w:sectPr>
      </w:pPr>
    </w:p>
    <w:p w:rsidR="00664077" w:rsidRPr="00B7128D" w:rsidRDefault="00664077" w:rsidP="00122787">
      <w:pPr>
        <w:spacing w:after="0"/>
        <w:rPr>
          <w:rFonts w:ascii="Times New Roman" w:hAnsi="Times New Roman"/>
          <w:sz w:val="24"/>
          <w:szCs w:val="24"/>
        </w:rPr>
      </w:pPr>
      <w:r w:rsidRPr="00B7128D">
        <w:rPr>
          <w:rFonts w:ascii="Times New Roman" w:hAnsi="Times New Roman"/>
          <w:sz w:val="24"/>
          <w:szCs w:val="24"/>
        </w:rPr>
        <w:t>4. Перечень программ учебных дисциплин, профессиональных модулей и практик</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5"/>
        <w:gridCol w:w="8196"/>
      </w:tblGrid>
      <w:tr w:rsidR="00664077" w:rsidRPr="008D3E72" w:rsidTr="008D3E72">
        <w:tc>
          <w:tcPr>
            <w:tcW w:w="1375" w:type="dxa"/>
          </w:tcPr>
          <w:p w:rsidR="00664077" w:rsidRPr="00B7128D" w:rsidRDefault="00664077" w:rsidP="008D3E72">
            <w:pPr>
              <w:pStyle w:val="1"/>
              <w:shd w:val="clear" w:color="auto" w:fill="auto"/>
              <w:spacing w:after="60" w:line="240" w:lineRule="auto"/>
              <w:ind w:left="560" w:firstLine="0"/>
              <w:jc w:val="left"/>
            </w:pPr>
            <w:r w:rsidRPr="00B7128D">
              <w:t>.№</w:t>
            </w:r>
          </w:p>
          <w:p w:rsidR="00664077" w:rsidRPr="00B7128D" w:rsidRDefault="00664077" w:rsidP="008D3E72">
            <w:pPr>
              <w:pStyle w:val="1"/>
              <w:shd w:val="clear" w:color="auto" w:fill="auto"/>
              <w:spacing w:before="60" w:after="0" w:line="240" w:lineRule="auto"/>
              <w:ind w:left="560" w:firstLine="0"/>
              <w:jc w:val="left"/>
            </w:pPr>
            <w:r w:rsidRPr="00B7128D">
              <w:t>п/п</w:t>
            </w:r>
          </w:p>
        </w:tc>
        <w:tc>
          <w:tcPr>
            <w:tcW w:w="8196" w:type="dxa"/>
          </w:tcPr>
          <w:p w:rsidR="00664077" w:rsidRPr="00B7128D" w:rsidRDefault="00664077" w:rsidP="008D3E72">
            <w:pPr>
              <w:pStyle w:val="1"/>
              <w:shd w:val="clear" w:color="auto" w:fill="auto"/>
              <w:spacing w:after="120" w:line="240" w:lineRule="auto"/>
              <w:ind w:left="280" w:firstLine="0"/>
              <w:jc w:val="left"/>
            </w:pPr>
            <w:r w:rsidRPr="00B7128D">
              <w:t>Перечень программ учебных дисциплин, профессиональных модулей и</w:t>
            </w:r>
          </w:p>
          <w:p w:rsidR="00664077" w:rsidRPr="00B7128D" w:rsidRDefault="00664077" w:rsidP="008D3E72">
            <w:pPr>
              <w:pStyle w:val="1"/>
              <w:shd w:val="clear" w:color="auto" w:fill="auto"/>
              <w:spacing w:before="120" w:after="0" w:line="240" w:lineRule="auto"/>
              <w:ind w:left="3560" w:firstLine="0"/>
              <w:jc w:val="left"/>
            </w:pPr>
            <w:r w:rsidRPr="00B7128D">
              <w:t>практик</w:t>
            </w:r>
          </w:p>
        </w:tc>
      </w:tr>
      <w:tr w:rsidR="00664077" w:rsidRPr="008D3E72" w:rsidTr="008D3E72">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p>
        </w:tc>
        <w:tc>
          <w:tcPr>
            <w:tcW w:w="8196" w:type="dxa"/>
            <w:vAlign w:val="bottom"/>
          </w:tcPr>
          <w:p w:rsidR="00664077" w:rsidRPr="008D3E72" w:rsidRDefault="00664077" w:rsidP="008D3E72">
            <w:pPr>
              <w:spacing w:after="0" w:line="240" w:lineRule="auto"/>
              <w:rPr>
                <w:rFonts w:ascii="Times New Roman" w:hAnsi="Times New Roman"/>
                <w:b/>
                <w:bCs/>
                <w:lang w:eastAsia="ru-RU"/>
              </w:rPr>
            </w:pPr>
            <w:r w:rsidRPr="008D3E72">
              <w:rPr>
                <w:rFonts w:ascii="Times New Roman" w:hAnsi="Times New Roman"/>
                <w:b/>
                <w:bCs/>
                <w:lang w:eastAsia="ru-RU"/>
              </w:rPr>
              <w:t>Общепрофессиональный цикл</w:t>
            </w:r>
          </w:p>
        </w:tc>
      </w:tr>
      <w:tr w:rsidR="00664077" w:rsidRPr="008D3E72" w:rsidTr="008D3E72">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r w:rsidRPr="008D3E72">
              <w:rPr>
                <w:rFonts w:ascii="Times New Roman" w:hAnsi="Times New Roman"/>
                <w:b/>
                <w:bCs/>
                <w:lang w:eastAsia="ru-RU"/>
              </w:rPr>
              <w:t>1</w:t>
            </w:r>
          </w:p>
        </w:tc>
        <w:tc>
          <w:tcPr>
            <w:tcW w:w="8196"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lang w:eastAsia="ru-RU"/>
              </w:rPr>
              <w:t>Основы строительного производства</w:t>
            </w:r>
          </w:p>
        </w:tc>
      </w:tr>
      <w:tr w:rsidR="00664077" w:rsidRPr="008D3E72" w:rsidTr="008D3E72">
        <w:trPr>
          <w:trHeight w:val="315"/>
        </w:trPr>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r w:rsidRPr="008D3E72">
              <w:rPr>
                <w:rFonts w:ascii="Times New Roman" w:hAnsi="Times New Roman"/>
                <w:b/>
                <w:bCs/>
                <w:lang w:eastAsia="ru-RU"/>
              </w:rPr>
              <w:t>2</w:t>
            </w:r>
          </w:p>
        </w:tc>
        <w:tc>
          <w:tcPr>
            <w:tcW w:w="8196"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lang w:eastAsia="ru-RU"/>
              </w:rPr>
              <w:t>Строительная графика</w:t>
            </w:r>
          </w:p>
        </w:tc>
      </w:tr>
      <w:tr w:rsidR="00664077" w:rsidRPr="008D3E72" w:rsidTr="008D3E72">
        <w:trPr>
          <w:trHeight w:val="315"/>
        </w:trPr>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r w:rsidRPr="008D3E72">
              <w:rPr>
                <w:rFonts w:ascii="Times New Roman" w:hAnsi="Times New Roman"/>
                <w:b/>
                <w:bCs/>
                <w:lang w:eastAsia="ru-RU"/>
              </w:rPr>
              <w:t>3</w:t>
            </w:r>
          </w:p>
        </w:tc>
        <w:tc>
          <w:tcPr>
            <w:tcW w:w="8196"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lang w:eastAsia="ru-RU"/>
              </w:rPr>
              <w:t>Электротехническое оборудование</w:t>
            </w:r>
          </w:p>
        </w:tc>
      </w:tr>
      <w:tr w:rsidR="00664077" w:rsidRPr="008D3E72" w:rsidTr="008D3E72">
        <w:trPr>
          <w:trHeight w:val="240"/>
        </w:trPr>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r w:rsidRPr="008D3E72">
              <w:rPr>
                <w:rFonts w:ascii="Times New Roman" w:hAnsi="Times New Roman"/>
                <w:b/>
                <w:bCs/>
                <w:lang w:eastAsia="ru-RU"/>
              </w:rPr>
              <w:t>4</w:t>
            </w:r>
          </w:p>
        </w:tc>
        <w:tc>
          <w:tcPr>
            <w:tcW w:w="8196"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lang w:eastAsia="ru-RU"/>
              </w:rPr>
              <w:t>Основы экономики строительства</w:t>
            </w:r>
          </w:p>
        </w:tc>
      </w:tr>
      <w:tr w:rsidR="00664077" w:rsidRPr="008D3E72" w:rsidTr="008D3E72">
        <w:trPr>
          <w:trHeight w:val="255"/>
        </w:trPr>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r w:rsidRPr="008D3E72">
              <w:rPr>
                <w:rFonts w:ascii="Times New Roman" w:hAnsi="Times New Roman"/>
                <w:b/>
                <w:bCs/>
                <w:lang w:eastAsia="ru-RU"/>
              </w:rPr>
              <w:t>5</w:t>
            </w:r>
          </w:p>
        </w:tc>
        <w:tc>
          <w:tcPr>
            <w:tcW w:w="8196"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lang w:eastAsia="ru-RU"/>
              </w:rPr>
              <w:t>Безопасности жизнедеятельности</w:t>
            </w:r>
          </w:p>
        </w:tc>
      </w:tr>
      <w:tr w:rsidR="00664077" w:rsidRPr="008D3E72" w:rsidTr="008D3E72">
        <w:trPr>
          <w:trHeight w:val="270"/>
        </w:trPr>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p>
        </w:tc>
        <w:tc>
          <w:tcPr>
            <w:tcW w:w="8196" w:type="dxa"/>
            <w:vAlign w:val="bottom"/>
          </w:tcPr>
          <w:p w:rsidR="00664077" w:rsidRPr="008D3E72" w:rsidRDefault="00664077" w:rsidP="008D3E72">
            <w:pPr>
              <w:spacing w:after="0" w:line="240" w:lineRule="auto"/>
              <w:rPr>
                <w:rFonts w:ascii="Times New Roman" w:hAnsi="Times New Roman"/>
                <w:b/>
                <w:bCs/>
                <w:lang w:eastAsia="ru-RU"/>
              </w:rPr>
            </w:pPr>
            <w:r w:rsidRPr="008D3E72">
              <w:rPr>
                <w:rFonts w:ascii="Times New Roman" w:hAnsi="Times New Roman"/>
                <w:b/>
                <w:bCs/>
                <w:lang w:eastAsia="ru-RU"/>
              </w:rPr>
              <w:t>Профессиональные модули</w:t>
            </w:r>
          </w:p>
        </w:tc>
      </w:tr>
      <w:tr w:rsidR="00664077" w:rsidRPr="008D3E72" w:rsidTr="008D3E72">
        <w:trPr>
          <w:trHeight w:val="240"/>
        </w:trPr>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r w:rsidRPr="008D3E72">
              <w:rPr>
                <w:rFonts w:ascii="Times New Roman" w:hAnsi="Times New Roman"/>
                <w:b/>
                <w:bCs/>
                <w:lang w:eastAsia="ru-RU"/>
              </w:rPr>
              <w:t>6</w:t>
            </w:r>
          </w:p>
        </w:tc>
        <w:tc>
          <w:tcPr>
            <w:tcW w:w="8196" w:type="dxa"/>
            <w:vAlign w:val="bottom"/>
          </w:tcPr>
          <w:p w:rsidR="00664077" w:rsidRPr="008D3E72" w:rsidRDefault="00664077" w:rsidP="008D3E72">
            <w:pPr>
              <w:spacing w:after="0" w:line="240" w:lineRule="auto"/>
              <w:rPr>
                <w:rFonts w:ascii="Times New Roman" w:hAnsi="Times New Roman"/>
                <w:bCs/>
                <w:lang w:eastAsia="ru-RU"/>
              </w:rPr>
            </w:pPr>
            <w:r w:rsidRPr="008D3E72">
              <w:rPr>
                <w:rFonts w:ascii="Times New Roman" w:hAnsi="Times New Roman"/>
                <w:bCs/>
                <w:lang w:eastAsia="ru-RU"/>
              </w:rPr>
              <w:t>Выполнение столярных работ</w:t>
            </w:r>
          </w:p>
        </w:tc>
      </w:tr>
      <w:tr w:rsidR="00664077" w:rsidRPr="008D3E72" w:rsidTr="008D3E72">
        <w:trPr>
          <w:trHeight w:val="285"/>
        </w:trPr>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r w:rsidRPr="008D3E72">
              <w:rPr>
                <w:rFonts w:ascii="Times New Roman" w:hAnsi="Times New Roman"/>
                <w:b/>
                <w:bCs/>
                <w:lang w:eastAsia="ru-RU"/>
              </w:rPr>
              <w:t>7</w:t>
            </w:r>
          </w:p>
        </w:tc>
        <w:tc>
          <w:tcPr>
            <w:tcW w:w="8196"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bCs/>
                <w:lang w:eastAsia="ru-RU"/>
              </w:rPr>
              <w:t>Выполнение плотничных работ</w:t>
            </w:r>
          </w:p>
        </w:tc>
      </w:tr>
      <w:tr w:rsidR="00664077" w:rsidRPr="008D3E72" w:rsidTr="008D3E72">
        <w:trPr>
          <w:trHeight w:val="270"/>
        </w:trPr>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r w:rsidRPr="008D3E72">
              <w:rPr>
                <w:rFonts w:ascii="Times New Roman" w:hAnsi="Times New Roman"/>
                <w:b/>
                <w:bCs/>
                <w:lang w:eastAsia="ru-RU"/>
              </w:rPr>
              <w:t>8</w:t>
            </w:r>
          </w:p>
        </w:tc>
        <w:tc>
          <w:tcPr>
            <w:tcW w:w="8196" w:type="dxa"/>
            <w:vAlign w:val="bottom"/>
          </w:tcPr>
          <w:p w:rsidR="00664077" w:rsidRPr="008D3E72" w:rsidRDefault="00664077" w:rsidP="008D3E72">
            <w:pPr>
              <w:spacing w:after="0" w:line="240" w:lineRule="auto"/>
              <w:rPr>
                <w:rFonts w:ascii="Times New Roman" w:hAnsi="Times New Roman"/>
                <w:bCs/>
                <w:lang w:eastAsia="ru-RU"/>
              </w:rPr>
            </w:pPr>
            <w:r w:rsidRPr="008D3E72">
              <w:rPr>
                <w:rFonts w:ascii="Times New Roman" w:hAnsi="Times New Roman"/>
                <w:bCs/>
                <w:lang w:eastAsia="ru-RU"/>
              </w:rPr>
              <w:t>Выполнение стекольных работ</w:t>
            </w:r>
          </w:p>
        </w:tc>
      </w:tr>
      <w:tr w:rsidR="00664077" w:rsidRPr="008D3E72" w:rsidTr="008D3E72">
        <w:trPr>
          <w:trHeight w:val="270"/>
        </w:trPr>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r w:rsidRPr="008D3E72">
              <w:rPr>
                <w:rFonts w:ascii="Times New Roman" w:hAnsi="Times New Roman"/>
                <w:b/>
                <w:bCs/>
                <w:lang w:eastAsia="ru-RU"/>
              </w:rPr>
              <w:t>9</w:t>
            </w:r>
          </w:p>
        </w:tc>
        <w:tc>
          <w:tcPr>
            <w:tcW w:w="8196"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bCs/>
                <w:lang w:eastAsia="ru-RU"/>
              </w:rPr>
              <w:t>Выполнение работ по устройству паркетных полов</w:t>
            </w:r>
          </w:p>
        </w:tc>
      </w:tr>
      <w:tr w:rsidR="00664077" w:rsidRPr="008D3E72" w:rsidTr="008D3E72">
        <w:trPr>
          <w:trHeight w:val="225"/>
        </w:trPr>
        <w:tc>
          <w:tcPr>
            <w:tcW w:w="1375" w:type="dxa"/>
            <w:vAlign w:val="bottom"/>
          </w:tcPr>
          <w:p w:rsidR="00664077" w:rsidRPr="008D3E72" w:rsidRDefault="00664077" w:rsidP="008D3E72">
            <w:pPr>
              <w:spacing w:after="0" w:line="240" w:lineRule="auto"/>
              <w:jc w:val="center"/>
              <w:rPr>
                <w:rFonts w:ascii="Times New Roman" w:hAnsi="Times New Roman"/>
                <w:b/>
                <w:bCs/>
                <w:lang w:eastAsia="ru-RU"/>
              </w:rPr>
            </w:pPr>
            <w:r w:rsidRPr="008D3E72">
              <w:rPr>
                <w:rFonts w:ascii="Times New Roman" w:hAnsi="Times New Roman"/>
                <w:b/>
                <w:bCs/>
                <w:lang w:eastAsia="ru-RU"/>
              </w:rPr>
              <w:t>10</w:t>
            </w:r>
          </w:p>
        </w:tc>
        <w:tc>
          <w:tcPr>
            <w:tcW w:w="8196"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bCs/>
                <w:lang w:eastAsia="ru-RU"/>
              </w:rPr>
              <w:t>Физическая культура</w:t>
            </w:r>
          </w:p>
        </w:tc>
      </w:tr>
      <w:tr w:rsidR="00664077" w:rsidRPr="008D3E72" w:rsidTr="008D3E72">
        <w:trPr>
          <w:trHeight w:val="285"/>
        </w:trPr>
        <w:tc>
          <w:tcPr>
            <w:tcW w:w="1375" w:type="dxa"/>
          </w:tcPr>
          <w:p w:rsidR="00664077" w:rsidRPr="008D3E72" w:rsidRDefault="00664077" w:rsidP="008D3E72">
            <w:pPr>
              <w:spacing w:after="0" w:line="240" w:lineRule="auto"/>
              <w:jc w:val="center"/>
              <w:rPr>
                <w:rFonts w:ascii="Times New Roman" w:hAnsi="Times New Roman"/>
                <w:sz w:val="24"/>
                <w:szCs w:val="24"/>
                <w:lang w:eastAsia="ru-RU"/>
              </w:rPr>
            </w:pPr>
          </w:p>
        </w:tc>
        <w:tc>
          <w:tcPr>
            <w:tcW w:w="8196" w:type="dxa"/>
          </w:tcPr>
          <w:p w:rsidR="00664077" w:rsidRPr="008D3E72" w:rsidRDefault="00664077" w:rsidP="008D3E72">
            <w:pPr>
              <w:spacing w:after="0" w:line="240" w:lineRule="auto"/>
              <w:rPr>
                <w:rFonts w:ascii="Times New Roman" w:hAnsi="Times New Roman"/>
                <w:sz w:val="24"/>
                <w:szCs w:val="24"/>
                <w:lang w:eastAsia="ru-RU"/>
              </w:rPr>
            </w:pPr>
            <w:r w:rsidRPr="008D3E72">
              <w:rPr>
                <w:rFonts w:ascii="Times New Roman" w:hAnsi="Times New Roman"/>
                <w:sz w:val="24"/>
                <w:szCs w:val="24"/>
                <w:lang w:eastAsia="ru-RU"/>
              </w:rPr>
              <w:t>Учебная практика</w:t>
            </w:r>
          </w:p>
        </w:tc>
      </w:tr>
      <w:tr w:rsidR="00664077" w:rsidRPr="008D3E72" w:rsidTr="008D3E72">
        <w:trPr>
          <w:trHeight w:val="285"/>
        </w:trPr>
        <w:tc>
          <w:tcPr>
            <w:tcW w:w="1375" w:type="dxa"/>
          </w:tcPr>
          <w:p w:rsidR="00664077" w:rsidRPr="008D3E72" w:rsidRDefault="00664077" w:rsidP="008D3E72">
            <w:pPr>
              <w:spacing w:after="0" w:line="240" w:lineRule="auto"/>
              <w:jc w:val="center"/>
              <w:rPr>
                <w:rFonts w:ascii="Times New Roman" w:hAnsi="Times New Roman"/>
                <w:sz w:val="24"/>
                <w:szCs w:val="24"/>
                <w:lang w:eastAsia="ru-RU"/>
              </w:rPr>
            </w:pPr>
          </w:p>
        </w:tc>
        <w:tc>
          <w:tcPr>
            <w:tcW w:w="8196" w:type="dxa"/>
          </w:tcPr>
          <w:p w:rsidR="00664077" w:rsidRPr="008D3E72" w:rsidRDefault="00664077" w:rsidP="008D3E72">
            <w:pPr>
              <w:spacing w:after="0" w:line="240" w:lineRule="auto"/>
              <w:rPr>
                <w:rFonts w:ascii="Times New Roman" w:hAnsi="Times New Roman"/>
                <w:sz w:val="24"/>
                <w:szCs w:val="24"/>
                <w:lang w:eastAsia="ru-RU"/>
              </w:rPr>
            </w:pPr>
            <w:r w:rsidRPr="008D3E72">
              <w:rPr>
                <w:rFonts w:ascii="Times New Roman" w:hAnsi="Times New Roman"/>
                <w:sz w:val="24"/>
                <w:szCs w:val="24"/>
                <w:lang w:eastAsia="ru-RU"/>
              </w:rPr>
              <w:t>Производственная практика</w:t>
            </w:r>
          </w:p>
        </w:tc>
      </w:tr>
    </w:tbl>
    <w:p w:rsidR="00664077" w:rsidRPr="00B7128D" w:rsidRDefault="00664077" w:rsidP="00122787">
      <w:pPr>
        <w:spacing w:after="0"/>
        <w:rPr>
          <w:rFonts w:ascii="Times New Roman" w:hAnsi="Times New Roman"/>
          <w:sz w:val="24"/>
          <w:szCs w:val="24"/>
        </w:rPr>
      </w:pP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Программы учебной и производственной практик</w:t>
      </w:r>
    </w:p>
    <w:p w:rsidR="00664077" w:rsidRPr="00D5388A" w:rsidRDefault="00664077" w:rsidP="00D5388A">
      <w:pPr>
        <w:tabs>
          <w:tab w:val="center" w:pos="4677"/>
        </w:tabs>
        <w:spacing w:after="0" w:line="240" w:lineRule="auto"/>
        <w:jc w:val="both"/>
        <w:rPr>
          <w:rFonts w:ascii="Times New Roman" w:hAnsi="Times New Roman"/>
          <w:sz w:val="24"/>
          <w:szCs w:val="24"/>
        </w:rPr>
      </w:pPr>
      <w:r w:rsidRPr="00D5388A">
        <w:rPr>
          <w:rFonts w:ascii="Times New Roman" w:hAnsi="Times New Roman"/>
          <w:sz w:val="24"/>
          <w:szCs w:val="24"/>
        </w:rPr>
        <w:t xml:space="preserve">В соответствии с ФГОС СПО по профессии </w:t>
      </w:r>
      <w:r w:rsidRPr="00D5388A">
        <w:rPr>
          <w:rFonts w:ascii="Times New Roman" w:hAnsi="Times New Roman"/>
          <w:b/>
          <w:sz w:val="24"/>
          <w:szCs w:val="24"/>
        </w:rPr>
        <w:t xml:space="preserve">270802.07 Мастер столярно-плотничных и паркетных работ </w:t>
      </w:r>
      <w:r w:rsidRPr="00D5388A">
        <w:rPr>
          <w:rFonts w:ascii="Times New Roman" w:hAnsi="Times New Roman"/>
          <w:sz w:val="24"/>
          <w:szCs w:val="24"/>
        </w:rPr>
        <w:t>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СПО предусматриваются следующие виды практик: учебная и производственная.</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b/>
          <w:sz w:val="24"/>
          <w:szCs w:val="24"/>
        </w:rPr>
        <w:t>4.4.Учебная практика</w:t>
      </w:r>
      <w:r w:rsidRPr="00D5388A">
        <w:rPr>
          <w:rFonts w:ascii="Times New Roman" w:hAnsi="Times New Roman"/>
          <w:sz w:val="24"/>
          <w:szCs w:val="24"/>
        </w:rPr>
        <w:t xml:space="preserve"> и производственная практика проводятся образовательным учреждением при освоении студентами профессиональных компетенций в рамках профессиональных модулей и реализовываются концентрированно в несколько периодов (блоками).</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Цели и задачи, программы и формы отчетности определяются образовательным учреждением по каждому виду практики отдельно и закреплены в соответствующих нормативных документах.</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Производственная практика проводится в организациях, направление деятельности которых соответствует профилю подготовки обучающихся. 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Практика закрепляет компетенции, приобретаемые обучающимися в результате освоения теоретических курсов, помогает приобрести практический опыт выполнения профессиональных заданий, продолжает формировать общие и профессиональные компетенции обучающихся.</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Организацией практики занимается старший мастер, во взаимодействии с работодателями. При организации практик руководствуются приказом Министерства образования и науки Российской Федерации от 18 апреля 2013 года № 291 «Об утверждении Положения о практике обучающихся, осваивающих основные профессиональные образовательные программы».</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Содержание всех видов практики определяется программой, которая устанавливает дидактически обоснованную последовательность процесса формирования общих и профессиональных компетенций студентов в соответствии со спецификой специальности.</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Организация учебной и производственной практики на всех этапах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w:t>
      </w:r>
    </w:p>
    <w:p w:rsidR="00664077" w:rsidRPr="00D5388A" w:rsidRDefault="00664077" w:rsidP="00D5388A">
      <w:pPr>
        <w:spacing w:after="0" w:line="240" w:lineRule="auto"/>
        <w:jc w:val="both"/>
        <w:rPr>
          <w:rFonts w:ascii="Times New Roman" w:hAnsi="Times New Roman"/>
          <w:b/>
          <w:sz w:val="24"/>
          <w:szCs w:val="24"/>
        </w:rPr>
      </w:pPr>
      <w:bookmarkStart w:id="0" w:name="bookmark19"/>
      <w:r w:rsidRPr="00D5388A">
        <w:rPr>
          <w:rFonts w:ascii="Times New Roman" w:hAnsi="Times New Roman"/>
          <w:b/>
          <w:sz w:val="24"/>
          <w:szCs w:val="24"/>
        </w:rPr>
        <w:t>4.4. Программы учебных практик</w:t>
      </w:r>
      <w:bookmarkEnd w:id="0"/>
    </w:p>
    <w:p w:rsidR="00664077" w:rsidRPr="00D5388A" w:rsidRDefault="00664077" w:rsidP="00D5388A">
      <w:pPr>
        <w:spacing w:after="0" w:line="240" w:lineRule="auto"/>
        <w:jc w:val="both"/>
        <w:rPr>
          <w:rFonts w:ascii="Times New Roman" w:hAnsi="Times New Roman"/>
          <w:sz w:val="24"/>
          <w:szCs w:val="24"/>
        </w:rPr>
      </w:pPr>
      <w:r w:rsidRPr="00D5388A">
        <w:rPr>
          <w:rStyle w:val="a0"/>
          <w:sz w:val="24"/>
          <w:szCs w:val="24"/>
        </w:rPr>
        <w:t>Учебная практика</w:t>
      </w:r>
      <w:r w:rsidRPr="00D5388A">
        <w:rPr>
          <w:rFonts w:ascii="Times New Roman" w:hAnsi="Times New Roman"/>
          <w:sz w:val="24"/>
          <w:szCs w:val="24"/>
        </w:rPr>
        <w:t xml:space="preserve"> является частью четырех профессиональных модулей: «</w:t>
      </w:r>
      <w:r w:rsidRPr="00D5388A">
        <w:rPr>
          <w:rFonts w:ascii="Times New Roman" w:hAnsi="Times New Roman"/>
          <w:bCs/>
          <w:sz w:val="24"/>
          <w:szCs w:val="24"/>
          <w:lang w:eastAsia="ru-RU"/>
        </w:rPr>
        <w:t>Выполнение столярных работ</w:t>
      </w:r>
      <w:r w:rsidRPr="00D5388A">
        <w:rPr>
          <w:rFonts w:ascii="Times New Roman" w:hAnsi="Times New Roman"/>
          <w:sz w:val="24"/>
          <w:szCs w:val="24"/>
        </w:rPr>
        <w:t>», «</w:t>
      </w:r>
      <w:r w:rsidRPr="00D5388A">
        <w:rPr>
          <w:rFonts w:ascii="Times New Roman" w:hAnsi="Times New Roman"/>
          <w:bCs/>
          <w:sz w:val="24"/>
          <w:szCs w:val="24"/>
          <w:lang w:eastAsia="ru-RU"/>
        </w:rPr>
        <w:t>Выполнение плотничных работ</w:t>
      </w:r>
      <w:r w:rsidRPr="00D5388A">
        <w:rPr>
          <w:rFonts w:ascii="Times New Roman" w:hAnsi="Times New Roman"/>
          <w:sz w:val="24"/>
          <w:szCs w:val="24"/>
        </w:rPr>
        <w:t>», «</w:t>
      </w:r>
      <w:r w:rsidRPr="00D5388A">
        <w:rPr>
          <w:rFonts w:ascii="Times New Roman" w:hAnsi="Times New Roman"/>
          <w:bCs/>
          <w:sz w:val="24"/>
          <w:szCs w:val="24"/>
          <w:lang w:eastAsia="ru-RU"/>
        </w:rPr>
        <w:t>Выполнение стекольных работ</w:t>
      </w:r>
      <w:r w:rsidRPr="00D5388A">
        <w:rPr>
          <w:rFonts w:ascii="Times New Roman" w:hAnsi="Times New Roman"/>
          <w:sz w:val="24"/>
          <w:szCs w:val="24"/>
        </w:rPr>
        <w:t>», «</w:t>
      </w:r>
      <w:r w:rsidRPr="00D5388A">
        <w:rPr>
          <w:rFonts w:ascii="Times New Roman" w:hAnsi="Times New Roman"/>
          <w:bCs/>
          <w:sz w:val="24"/>
          <w:szCs w:val="24"/>
          <w:lang w:eastAsia="ru-RU"/>
        </w:rPr>
        <w:t>Выполнение работ по устройству паркетных полов»</w:t>
      </w:r>
      <w:r w:rsidRPr="00D5388A">
        <w:rPr>
          <w:rFonts w:ascii="Times New Roman" w:hAnsi="Times New Roman"/>
          <w:sz w:val="24"/>
          <w:szCs w:val="24"/>
        </w:rPr>
        <w:t xml:space="preserve">. Целью является подготовка к осознанному и углубленному изучению общепрофессиональных дисциплин и междисциплинарных курсов профессиональных модулей, ознакомление с целями, задачами, содержанием, структурой, условиями и другими особенностями профессии </w:t>
      </w:r>
      <w:r w:rsidRPr="00D5388A">
        <w:rPr>
          <w:rFonts w:ascii="Times New Roman" w:hAnsi="Times New Roman"/>
          <w:b/>
          <w:sz w:val="24"/>
          <w:szCs w:val="24"/>
        </w:rPr>
        <w:t>270802.07 Мастер столярно-плотничных и паркетных работ</w:t>
      </w:r>
      <w:r w:rsidRPr="00D5388A">
        <w:rPr>
          <w:rFonts w:ascii="Times New Roman" w:hAnsi="Times New Roman"/>
          <w:sz w:val="24"/>
          <w:szCs w:val="24"/>
        </w:rPr>
        <w:t>.</w:t>
      </w:r>
    </w:p>
    <w:p w:rsidR="00664077" w:rsidRPr="00D5388A" w:rsidRDefault="00664077" w:rsidP="00D5388A">
      <w:pPr>
        <w:spacing w:after="0" w:line="240" w:lineRule="auto"/>
        <w:jc w:val="both"/>
        <w:rPr>
          <w:rFonts w:ascii="Times New Roman" w:hAnsi="Times New Roman"/>
          <w:bCs/>
          <w:sz w:val="24"/>
          <w:szCs w:val="24"/>
          <w:lang w:eastAsia="ru-RU"/>
        </w:rPr>
      </w:pPr>
      <w:r w:rsidRPr="00D5388A">
        <w:rPr>
          <w:rStyle w:val="a0"/>
          <w:i w:val="0"/>
          <w:sz w:val="24"/>
          <w:szCs w:val="24"/>
        </w:rPr>
        <w:t>4.5. Производственная практика</w:t>
      </w:r>
      <w:r w:rsidRPr="00D5388A">
        <w:rPr>
          <w:rStyle w:val="a0"/>
          <w:sz w:val="24"/>
          <w:szCs w:val="24"/>
        </w:rPr>
        <w:t xml:space="preserve"> </w:t>
      </w:r>
      <w:r w:rsidRPr="00D5388A">
        <w:rPr>
          <w:rFonts w:ascii="Times New Roman" w:hAnsi="Times New Roman"/>
          <w:sz w:val="24"/>
          <w:szCs w:val="24"/>
        </w:rPr>
        <w:t>ориентирована на включение студента в профессиональную деятельность в качестве менеджера и осуществление им самостоятельной практической деятельности. Указанная практика представлена одним блоком, входящим в состав профессиональных модулей «</w:t>
      </w:r>
      <w:r w:rsidRPr="00D5388A">
        <w:rPr>
          <w:rFonts w:ascii="Times New Roman" w:hAnsi="Times New Roman"/>
          <w:bCs/>
          <w:sz w:val="24"/>
          <w:szCs w:val="24"/>
          <w:lang w:eastAsia="ru-RU"/>
        </w:rPr>
        <w:t>Выполнение столярных работ</w:t>
      </w:r>
      <w:r w:rsidRPr="00D5388A">
        <w:rPr>
          <w:rFonts w:ascii="Times New Roman" w:hAnsi="Times New Roman"/>
          <w:sz w:val="24"/>
          <w:szCs w:val="24"/>
        </w:rPr>
        <w:t>», «</w:t>
      </w:r>
      <w:r w:rsidRPr="00D5388A">
        <w:rPr>
          <w:rFonts w:ascii="Times New Roman" w:hAnsi="Times New Roman"/>
          <w:bCs/>
          <w:sz w:val="24"/>
          <w:szCs w:val="24"/>
          <w:lang w:eastAsia="ru-RU"/>
        </w:rPr>
        <w:t>Выполнение плотничных работ</w:t>
      </w:r>
      <w:r w:rsidRPr="00D5388A">
        <w:rPr>
          <w:rFonts w:ascii="Times New Roman" w:hAnsi="Times New Roman"/>
          <w:sz w:val="24"/>
          <w:szCs w:val="24"/>
        </w:rPr>
        <w:t>», «</w:t>
      </w:r>
      <w:r w:rsidRPr="00D5388A">
        <w:rPr>
          <w:rFonts w:ascii="Times New Roman" w:hAnsi="Times New Roman"/>
          <w:bCs/>
          <w:sz w:val="24"/>
          <w:szCs w:val="24"/>
          <w:lang w:eastAsia="ru-RU"/>
        </w:rPr>
        <w:t>Выполнение стекольных работ</w:t>
      </w:r>
      <w:r w:rsidRPr="00D5388A">
        <w:rPr>
          <w:rFonts w:ascii="Times New Roman" w:hAnsi="Times New Roman"/>
          <w:sz w:val="24"/>
          <w:szCs w:val="24"/>
        </w:rPr>
        <w:t>», «</w:t>
      </w:r>
      <w:r w:rsidRPr="00D5388A">
        <w:rPr>
          <w:rFonts w:ascii="Times New Roman" w:hAnsi="Times New Roman"/>
          <w:bCs/>
          <w:sz w:val="24"/>
          <w:szCs w:val="24"/>
          <w:lang w:eastAsia="ru-RU"/>
        </w:rPr>
        <w:t>Выполнение работ по устройству паркетных полов»</w:t>
      </w:r>
      <w:r w:rsidRPr="00D5388A">
        <w:rPr>
          <w:rFonts w:ascii="Times New Roman" w:hAnsi="Times New Roman"/>
          <w:sz w:val="24"/>
          <w:szCs w:val="24"/>
        </w:rPr>
        <w:t>.</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Целью указанной практики является углубление и закрепление теоретических знаний, полученных при изучении общепрофессиональных дисциплин и междисциплинарных курсов, продолжение формирования общих и профессиональных компетенций на основе полученного практического опыта, подготовка к сдаче квалификационных экзаменов по окончании указанных профессиональных модулей.</w:t>
      </w:r>
    </w:p>
    <w:p w:rsidR="00664077" w:rsidRPr="00D5388A" w:rsidRDefault="00664077" w:rsidP="00D5388A">
      <w:pPr>
        <w:pStyle w:val="1"/>
        <w:shd w:val="clear" w:color="auto" w:fill="auto"/>
        <w:spacing w:after="0" w:line="240" w:lineRule="auto"/>
        <w:ind w:firstLine="0"/>
        <w:jc w:val="both"/>
        <w:rPr>
          <w:sz w:val="24"/>
          <w:szCs w:val="24"/>
        </w:rPr>
      </w:pPr>
      <w:r w:rsidRPr="00D5388A">
        <w:rPr>
          <w:sz w:val="24"/>
          <w:szCs w:val="24"/>
        </w:rPr>
        <w:t>Производственная практика является завершающим этапом подготовки специалиста и направлена на достижение следующих целей:</w:t>
      </w:r>
    </w:p>
    <w:p w:rsidR="00664077" w:rsidRPr="00D5388A" w:rsidRDefault="00664077" w:rsidP="00D5388A">
      <w:pPr>
        <w:pStyle w:val="ListParagraph"/>
        <w:numPr>
          <w:ilvl w:val="0"/>
          <w:numId w:val="12"/>
        </w:numPr>
        <w:tabs>
          <w:tab w:val="clear" w:pos="928"/>
          <w:tab w:val="num" w:pos="360"/>
        </w:tabs>
        <w:spacing w:after="0" w:line="240" w:lineRule="auto"/>
        <w:ind w:left="360"/>
        <w:jc w:val="both"/>
        <w:rPr>
          <w:rFonts w:ascii="Times New Roman" w:hAnsi="Times New Roman"/>
          <w:sz w:val="24"/>
          <w:szCs w:val="24"/>
        </w:rPr>
      </w:pPr>
      <w:r w:rsidRPr="00D5388A">
        <w:rPr>
          <w:rFonts w:ascii="Times New Roman" w:hAnsi="Times New Roman"/>
          <w:sz w:val="24"/>
          <w:szCs w:val="24"/>
        </w:rPr>
        <w:t>овладение студентами профессиональной деятельностью, развитие профессионального мышления;</w:t>
      </w:r>
    </w:p>
    <w:p w:rsidR="00664077" w:rsidRPr="00D5388A" w:rsidRDefault="00664077" w:rsidP="00D5388A">
      <w:pPr>
        <w:pStyle w:val="ListParagraph"/>
        <w:numPr>
          <w:ilvl w:val="0"/>
          <w:numId w:val="12"/>
        </w:numPr>
        <w:tabs>
          <w:tab w:val="clear" w:pos="928"/>
          <w:tab w:val="num" w:pos="360"/>
        </w:tabs>
        <w:spacing w:after="0" w:line="240" w:lineRule="auto"/>
        <w:ind w:left="360"/>
        <w:jc w:val="both"/>
        <w:rPr>
          <w:rFonts w:ascii="Times New Roman" w:hAnsi="Times New Roman"/>
          <w:sz w:val="24"/>
          <w:szCs w:val="24"/>
        </w:rPr>
      </w:pPr>
      <w:r w:rsidRPr="00D5388A">
        <w:rPr>
          <w:rFonts w:ascii="Times New Roman" w:hAnsi="Times New Roman"/>
          <w:sz w:val="24"/>
          <w:szCs w:val="24"/>
        </w:rPr>
        <w:t>закрепление, углубление, расширение и систематизация знаний, закрепление практических навыков и умений, полученных при изучении дисциплин, определяющих специфику специальности;</w:t>
      </w:r>
    </w:p>
    <w:p w:rsidR="00664077" w:rsidRPr="00D5388A" w:rsidRDefault="00664077" w:rsidP="00D5388A">
      <w:pPr>
        <w:pStyle w:val="ListParagraph"/>
        <w:numPr>
          <w:ilvl w:val="0"/>
          <w:numId w:val="12"/>
        </w:numPr>
        <w:tabs>
          <w:tab w:val="clear" w:pos="928"/>
          <w:tab w:val="num" w:pos="360"/>
        </w:tabs>
        <w:spacing w:after="0" w:line="240" w:lineRule="auto"/>
        <w:ind w:left="360"/>
        <w:jc w:val="both"/>
        <w:rPr>
          <w:rFonts w:ascii="Times New Roman" w:hAnsi="Times New Roman"/>
          <w:sz w:val="24"/>
          <w:szCs w:val="24"/>
        </w:rPr>
      </w:pPr>
      <w:r w:rsidRPr="00D5388A">
        <w:rPr>
          <w:rFonts w:ascii="Times New Roman" w:hAnsi="Times New Roman"/>
          <w:sz w:val="24"/>
          <w:szCs w:val="24"/>
        </w:rPr>
        <w:t>обучение навыкам решения практических задач при подготовке выпускной квалификационной работы;</w:t>
      </w:r>
    </w:p>
    <w:p w:rsidR="00664077" w:rsidRPr="00D5388A" w:rsidRDefault="00664077" w:rsidP="00D5388A">
      <w:pPr>
        <w:pStyle w:val="ListParagraph"/>
        <w:numPr>
          <w:ilvl w:val="0"/>
          <w:numId w:val="12"/>
        </w:numPr>
        <w:tabs>
          <w:tab w:val="clear" w:pos="928"/>
          <w:tab w:val="num" w:pos="360"/>
        </w:tabs>
        <w:spacing w:after="0" w:line="240" w:lineRule="auto"/>
        <w:ind w:left="360"/>
        <w:jc w:val="both"/>
        <w:rPr>
          <w:rFonts w:ascii="Times New Roman" w:hAnsi="Times New Roman"/>
          <w:sz w:val="24"/>
          <w:szCs w:val="24"/>
        </w:rPr>
      </w:pPr>
      <w:r w:rsidRPr="00D5388A">
        <w:rPr>
          <w:rFonts w:ascii="Times New Roman" w:hAnsi="Times New Roman"/>
          <w:sz w:val="24"/>
          <w:szCs w:val="24"/>
        </w:rPr>
        <w:t>проверка профессиональной готовности к самостоятельной трудовой деятельности выпускника;</w:t>
      </w:r>
    </w:p>
    <w:p w:rsidR="00664077" w:rsidRPr="00D5388A" w:rsidRDefault="00664077" w:rsidP="00D5388A">
      <w:pPr>
        <w:pStyle w:val="ListParagraph"/>
        <w:numPr>
          <w:ilvl w:val="0"/>
          <w:numId w:val="12"/>
        </w:numPr>
        <w:tabs>
          <w:tab w:val="clear" w:pos="928"/>
          <w:tab w:val="num" w:pos="360"/>
        </w:tabs>
        <w:spacing w:after="0" w:line="240" w:lineRule="auto"/>
        <w:ind w:left="360"/>
        <w:jc w:val="both"/>
        <w:rPr>
          <w:rFonts w:ascii="Times New Roman" w:hAnsi="Times New Roman"/>
          <w:sz w:val="24"/>
          <w:szCs w:val="24"/>
        </w:rPr>
      </w:pPr>
      <w:r w:rsidRPr="00D5388A">
        <w:rPr>
          <w:rFonts w:ascii="Times New Roman" w:hAnsi="Times New Roman"/>
          <w:sz w:val="24"/>
          <w:szCs w:val="24"/>
        </w:rPr>
        <w:t>сбор материалов к итоговой государственной аттестации.</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Образовательное учреждение обеспечивает студентов программами, методическими указаниями по прохождению практик; закрепляет руководителя практики из числа мастеров производственного обучения.</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С места прохождения практики студенты получают характеристику. По окончании практики студенты готовят отчеты и аттестационные листы по практике.</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Базы практик способствуют проведению практической подготовки студентов на высоком современном уровне. Объем практики по основной профессиональной образовательной программе в учебном плане соответствует требованиям федерального государственного образовательного стандарта профессии. Вопросы о прохождении студентами практики систематически обсуждаются на заседаниях предметно-цикловых комиссиях, методического и педагогического советов.</w:t>
      </w:r>
    </w:p>
    <w:p w:rsidR="00664077" w:rsidRPr="00D5388A" w:rsidRDefault="00664077" w:rsidP="00D5388A">
      <w:pPr>
        <w:spacing w:after="0" w:line="240" w:lineRule="auto"/>
        <w:jc w:val="both"/>
        <w:rPr>
          <w:rFonts w:ascii="Times New Roman" w:hAnsi="Times New Roman"/>
          <w:sz w:val="24"/>
          <w:szCs w:val="24"/>
        </w:rPr>
      </w:pPr>
      <w:r w:rsidRPr="00D5388A">
        <w:rPr>
          <w:rFonts w:ascii="Times New Roman" w:hAnsi="Times New Roman"/>
          <w:sz w:val="24"/>
          <w:szCs w:val="24"/>
        </w:rPr>
        <w:t>Основными базами практик являются предприятия любой организационно-правовой формы (коммерческие, некоммерческие, государственные, муниципальные), органы государственного и муниципального управления г.Сыктывкара и Республики Коми.</w:t>
      </w:r>
    </w:p>
    <w:p w:rsidR="00664077" w:rsidRPr="00D5388A" w:rsidRDefault="00664077" w:rsidP="00D5388A">
      <w:pPr>
        <w:pStyle w:val="1"/>
        <w:shd w:val="clear" w:color="auto" w:fill="auto"/>
        <w:spacing w:after="0" w:line="240" w:lineRule="auto"/>
        <w:ind w:firstLine="0"/>
        <w:jc w:val="both"/>
        <w:rPr>
          <w:sz w:val="24"/>
          <w:szCs w:val="24"/>
        </w:rPr>
      </w:pPr>
      <w:r w:rsidRPr="00D5388A">
        <w:rPr>
          <w:sz w:val="24"/>
          <w:szCs w:val="24"/>
        </w:rPr>
        <w:t>Программы практик разрабатываются в соответствии с требованиями к ее организации, содержащимися в ФГОС СПО, Положении об организации практики студентов техникума, а также с учетом специфики подготовки выпускников по профессии. Приобретению студентами навыков самостоятельного поиска практического материала, решения конкретных практических задач, развитию их творческих способностей, формированию умений и навыков по различным видам профессиональной деятельности способствует разработка индивидуальных заданий на период прохождения практик. Перечень индивидуальных заданий с учетом специфики конкретных предприятий, а также перечень материалов, которые необходимо собрать для выполнения выпускной квалификационной работы, содержатся в программах производственной практики специальности.</w:t>
      </w:r>
    </w:p>
    <w:p w:rsidR="00664077" w:rsidRPr="00D5388A" w:rsidRDefault="00664077" w:rsidP="00D5388A">
      <w:pPr>
        <w:spacing w:after="0" w:line="240" w:lineRule="auto"/>
        <w:jc w:val="both"/>
        <w:rPr>
          <w:rFonts w:ascii="Times New Roman" w:hAnsi="Times New Roman"/>
          <w:b/>
        </w:rPr>
      </w:pPr>
      <w:r w:rsidRPr="00D5388A">
        <w:rPr>
          <w:rFonts w:ascii="Times New Roman" w:hAnsi="Times New Roman"/>
          <w:b/>
        </w:rPr>
        <w:t>5.</w:t>
      </w:r>
      <w:r w:rsidRPr="00D5388A">
        <w:rPr>
          <w:rFonts w:ascii="Times New Roman" w:hAnsi="Times New Roman"/>
          <w:b/>
        </w:rPr>
        <w:tab/>
        <w:t>Материально-техническое обеспечение ППКРС</w:t>
      </w:r>
    </w:p>
    <w:p w:rsidR="00664077" w:rsidRPr="00B7128D" w:rsidRDefault="00664077" w:rsidP="00D5388A">
      <w:pPr>
        <w:spacing w:after="0" w:line="240" w:lineRule="auto"/>
        <w:jc w:val="both"/>
        <w:rPr>
          <w:rFonts w:ascii="Times New Roman" w:hAnsi="Times New Roman"/>
          <w:b/>
          <w:bCs/>
        </w:rPr>
      </w:pPr>
      <w:bookmarkStart w:id="1" w:name="bookmark21"/>
      <w:r w:rsidRPr="00B7128D">
        <w:rPr>
          <w:rFonts w:ascii="Times New Roman" w:hAnsi="Times New Roman"/>
          <w:b/>
          <w:bCs/>
        </w:rPr>
        <w:t>5.1. Учебно-методическое обеспечение образовательного процесса</w:t>
      </w:r>
      <w:bookmarkEnd w:id="1"/>
    </w:p>
    <w:p w:rsidR="00664077" w:rsidRPr="00B7128D" w:rsidRDefault="00664077" w:rsidP="00D5388A">
      <w:pPr>
        <w:spacing w:after="0" w:line="240" w:lineRule="auto"/>
        <w:jc w:val="both"/>
        <w:rPr>
          <w:rFonts w:ascii="Times New Roman" w:hAnsi="Times New Roman"/>
        </w:rPr>
      </w:pPr>
      <w:r w:rsidRPr="00B7128D">
        <w:rPr>
          <w:rFonts w:ascii="Times New Roman" w:hAnsi="Times New Roman"/>
        </w:rPr>
        <w:t>Основная профессиональная образовательная программа обеспечивается учебно- методической документацией и учебно-методическими комплексами по всем учебным дисциплинам и профессиональным модулям.</w:t>
      </w:r>
    </w:p>
    <w:p w:rsidR="00664077" w:rsidRPr="00B7128D" w:rsidRDefault="00664077" w:rsidP="00D5388A">
      <w:pPr>
        <w:spacing w:after="0" w:line="240" w:lineRule="auto"/>
        <w:jc w:val="both"/>
        <w:rPr>
          <w:rFonts w:ascii="Times New Roman" w:hAnsi="Times New Roman"/>
        </w:rPr>
      </w:pPr>
      <w:r w:rsidRPr="00B7128D">
        <w:rPr>
          <w:rFonts w:ascii="Times New Roman" w:hAnsi="Times New Roman"/>
        </w:rPr>
        <w:t>Внеаудиторная работа обучающихся сопровождается методическим обеспечением и обоснованием времени, затрачиваемого на ее выполнение. Во всех учебно-методических комплексах, существуют разделы, содержащие рекомендации для организации самостоятельной работы студентов.</w:t>
      </w:r>
    </w:p>
    <w:p w:rsidR="00664077" w:rsidRPr="00B7128D" w:rsidRDefault="00664077" w:rsidP="00D5388A">
      <w:pPr>
        <w:spacing w:after="0" w:line="240" w:lineRule="auto"/>
        <w:jc w:val="both"/>
        <w:rPr>
          <w:rFonts w:ascii="Times New Roman" w:hAnsi="Times New Roman"/>
        </w:rPr>
      </w:pPr>
      <w:r w:rsidRPr="00B7128D">
        <w:rPr>
          <w:rFonts w:ascii="Times New Roman" w:hAnsi="Times New Roman"/>
        </w:rPr>
        <w:t>Реализация основной профессиональной образовательной программы обеспечивается доступом каждого обучающегося к базам данных и библиотечным фондам, сформированным по полному перечню дисциплин. Во время самостоятельной подготовки обучающиеся обеспечиваются доступом к сети Интернет.</w:t>
      </w:r>
    </w:p>
    <w:p w:rsidR="00664077" w:rsidRPr="00B7128D" w:rsidRDefault="00664077" w:rsidP="00D5388A">
      <w:pPr>
        <w:spacing w:after="0" w:line="240" w:lineRule="auto"/>
        <w:jc w:val="both"/>
        <w:rPr>
          <w:rFonts w:ascii="Times New Roman" w:hAnsi="Times New Roman"/>
        </w:rPr>
      </w:pPr>
      <w:r w:rsidRPr="00B7128D">
        <w:rPr>
          <w:rFonts w:ascii="Times New Roman" w:hAnsi="Times New Roman"/>
        </w:rPr>
        <w:t>Каждый обучающийся по основной профессиональной образовательной программе обеспечен не менее чем одним учебным печатным или электронным изданием по каждой дисциплине профессионального цикла и одним учебно-методическим печатным или электронным изданием по каждому междисциплинарному курсу, входящему в образовательную программу.</w:t>
      </w:r>
    </w:p>
    <w:p w:rsidR="00664077" w:rsidRPr="00B7128D" w:rsidRDefault="00664077" w:rsidP="00D5388A">
      <w:pPr>
        <w:spacing w:after="0" w:line="240" w:lineRule="auto"/>
        <w:jc w:val="both"/>
        <w:rPr>
          <w:rFonts w:ascii="Times New Roman" w:hAnsi="Times New Roman"/>
        </w:rPr>
      </w:pPr>
      <w:r w:rsidRPr="00B7128D">
        <w:rPr>
          <w:rFonts w:ascii="Times New Roman" w:hAnsi="Times New Roman"/>
        </w:rPr>
        <w:t>Библиотечный фонд укомплектован печатными и электронными изданиями основной и дополнительной учебной литературы по дисциплинам базовой части всех циклов, изданной за последние 5 лет.</w:t>
      </w:r>
    </w:p>
    <w:p w:rsidR="00664077" w:rsidRPr="00B7128D" w:rsidRDefault="00664077" w:rsidP="00D5388A">
      <w:pPr>
        <w:spacing w:after="0" w:line="240" w:lineRule="auto"/>
        <w:jc w:val="both"/>
        <w:rPr>
          <w:rFonts w:ascii="Times New Roman" w:hAnsi="Times New Roman"/>
        </w:rPr>
      </w:pPr>
      <w:r w:rsidRPr="00B7128D">
        <w:rPr>
          <w:rFonts w:ascii="Times New Roman" w:hAnsi="Times New Roman"/>
        </w:rPr>
        <w:t>Фонд дополнительной литературы помимо учебной включает официальные справочно-библиографические и периодические издания в расчете 1-2 экземпляра на каждых 100 обучающихся.</w:t>
      </w:r>
    </w:p>
    <w:p w:rsidR="00664077" w:rsidRPr="00B7128D" w:rsidRDefault="00664077" w:rsidP="00D5388A">
      <w:pPr>
        <w:spacing w:after="0" w:line="240" w:lineRule="auto"/>
        <w:jc w:val="both"/>
        <w:rPr>
          <w:rFonts w:ascii="Times New Roman" w:hAnsi="Times New Roman"/>
        </w:rPr>
      </w:pPr>
      <w:r w:rsidRPr="00B7128D">
        <w:rPr>
          <w:rFonts w:ascii="Times New Roman" w:hAnsi="Times New Roman"/>
        </w:rPr>
        <w:t>Обеспеч</w:t>
      </w:r>
      <w:r>
        <w:rPr>
          <w:rFonts w:ascii="Times New Roman" w:hAnsi="Times New Roman"/>
        </w:rPr>
        <w:t>ен доступ к библиотечным фондам.</w:t>
      </w:r>
      <w:r w:rsidRPr="00B7128D">
        <w:rPr>
          <w:rFonts w:ascii="Times New Roman" w:hAnsi="Times New Roman"/>
        </w:rPr>
        <w:t xml:space="preserve"> Обучающимся обеспечены возможности доступа к современным профессиональным базам данных, информационным справочным и поисковым системам: электронным</w:t>
      </w:r>
      <w:r>
        <w:rPr>
          <w:rFonts w:ascii="Times New Roman" w:hAnsi="Times New Roman"/>
        </w:rPr>
        <w:t xml:space="preserve"> </w:t>
      </w:r>
      <w:r w:rsidRPr="00B7128D">
        <w:rPr>
          <w:rFonts w:ascii="Times New Roman" w:hAnsi="Times New Roman"/>
        </w:rPr>
        <w:t>каталогам библиотеки филиала Санкт-Петербургской лесной академии - Сыктывкарский лесной институт.</w:t>
      </w:r>
    </w:p>
    <w:p w:rsidR="00664077" w:rsidRPr="00B7128D" w:rsidRDefault="00664077" w:rsidP="00D5388A">
      <w:pPr>
        <w:spacing w:after="0" w:line="240" w:lineRule="auto"/>
        <w:jc w:val="both"/>
        <w:rPr>
          <w:rFonts w:ascii="Times New Roman" w:hAnsi="Times New Roman"/>
          <w:b/>
          <w:bCs/>
        </w:rPr>
      </w:pPr>
      <w:bookmarkStart w:id="2" w:name="bookmark22"/>
      <w:r w:rsidRPr="00B7128D">
        <w:rPr>
          <w:rFonts w:ascii="Times New Roman" w:hAnsi="Times New Roman"/>
          <w:b/>
          <w:bCs/>
        </w:rPr>
        <w:t xml:space="preserve">5.2. Кадровое обеспечение реализации </w:t>
      </w:r>
      <w:bookmarkEnd w:id="2"/>
      <w:r w:rsidRPr="00B7128D">
        <w:rPr>
          <w:rFonts w:ascii="Times New Roman" w:hAnsi="Times New Roman"/>
          <w:b/>
          <w:bCs/>
        </w:rPr>
        <w:t>ППКРС</w:t>
      </w:r>
    </w:p>
    <w:p w:rsidR="00664077" w:rsidRPr="00B7128D" w:rsidRDefault="00664077" w:rsidP="00D5388A">
      <w:pPr>
        <w:spacing w:after="0" w:line="240" w:lineRule="auto"/>
        <w:jc w:val="both"/>
        <w:rPr>
          <w:rFonts w:ascii="Times New Roman" w:hAnsi="Times New Roman"/>
        </w:rPr>
      </w:pPr>
      <w:r w:rsidRPr="00B7128D">
        <w:rPr>
          <w:rFonts w:ascii="Times New Roman" w:hAnsi="Times New Roman"/>
        </w:rPr>
        <w:t xml:space="preserve">Реализация программа подготовки квалифицированных рабочих, служащих по профессии </w:t>
      </w:r>
      <w:r w:rsidRPr="00B7128D">
        <w:rPr>
          <w:rFonts w:ascii="Times New Roman" w:hAnsi="Times New Roman"/>
          <w:b/>
        </w:rPr>
        <w:t>270802.07 Мастер столярно-плотничных и паркетных работ</w:t>
      </w:r>
      <w:r w:rsidRPr="00B7128D">
        <w:rPr>
          <w:rFonts w:ascii="Times New Roman" w:hAnsi="Times New Roman"/>
        </w:rPr>
        <w:t xml:space="preserve"> обеспечивается педагогическими кадрами, имеющими, как правило, базовое профессиональное высшее образование, соответствующее профилю преподаваемой дисциплины. В учебном процессе в подготовке по профессиональному циклу участвуют 18 человек (13 преподавателей и 2 мастеров производственного обучения), 9 человек – администрация и руководители структурных подразделений. Из общего числа преподавателей  1 педагог награждены знаком «Почетный работник среднего профессионального образования», 1 человек – «Отличник ПТО», 5 человека – «Почетный работник начального профессионального образования». Главным звеном системы совершенствования образования и педагогического мастерства педагогов является повышение квалификации. С 2010 по 2013 год повысили квалификационные категории 100 % педагогических и руководящих работников. На 1.01.2014 года численность педагогического состава техникума имеющего высшую квалификационную категорию составляет 72 %, первую квалификационную категорию – 28 %.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2731"/>
        <w:gridCol w:w="2127"/>
        <w:gridCol w:w="992"/>
        <w:gridCol w:w="1276"/>
        <w:gridCol w:w="850"/>
        <w:gridCol w:w="1950"/>
      </w:tblGrid>
      <w:tr w:rsidR="00664077" w:rsidRPr="008D3E72" w:rsidTr="008D3E72">
        <w:tc>
          <w:tcPr>
            <w:tcW w:w="530" w:type="dxa"/>
            <w:vMerge w:val="restart"/>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п/п</w:t>
            </w:r>
          </w:p>
        </w:tc>
        <w:tc>
          <w:tcPr>
            <w:tcW w:w="2731" w:type="dxa"/>
            <w:vMerge w:val="restart"/>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Наименование дисциплин в соответствии с учебным планом</w:t>
            </w:r>
          </w:p>
        </w:tc>
        <w:tc>
          <w:tcPr>
            <w:tcW w:w="2127" w:type="dxa"/>
            <w:vMerge w:val="restart"/>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Фамилия, И.О., должность по штатному расписанию</w:t>
            </w:r>
          </w:p>
        </w:tc>
        <w:tc>
          <w:tcPr>
            <w:tcW w:w="992" w:type="dxa"/>
            <w:vMerge w:val="restart"/>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Образование</w:t>
            </w:r>
          </w:p>
        </w:tc>
        <w:tc>
          <w:tcPr>
            <w:tcW w:w="1276" w:type="dxa"/>
            <w:vMerge w:val="restart"/>
          </w:tcPr>
          <w:p w:rsidR="00664077" w:rsidRPr="00B7128D" w:rsidRDefault="00664077" w:rsidP="008D3E72">
            <w:pPr>
              <w:pStyle w:val="1"/>
              <w:shd w:val="clear" w:color="auto" w:fill="auto"/>
              <w:spacing w:after="0" w:line="274" w:lineRule="exact"/>
              <w:ind w:firstLine="0"/>
            </w:pPr>
            <w:r>
              <w:t xml:space="preserve">Категория </w:t>
            </w:r>
            <w:r w:rsidRPr="00B7128D">
              <w:t xml:space="preserve"> и</w:t>
            </w:r>
          </w:p>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ученое (почетное) звание</w:t>
            </w:r>
          </w:p>
        </w:tc>
        <w:tc>
          <w:tcPr>
            <w:tcW w:w="2800" w:type="dxa"/>
            <w:gridSpan w:val="2"/>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Стаж работы</w:t>
            </w:r>
          </w:p>
        </w:tc>
      </w:tr>
      <w:tr w:rsidR="00664077" w:rsidRPr="008D3E72" w:rsidTr="008D3E72">
        <w:trPr>
          <w:trHeight w:val="792"/>
        </w:trPr>
        <w:tc>
          <w:tcPr>
            <w:tcW w:w="530" w:type="dxa"/>
            <w:vMerge/>
          </w:tcPr>
          <w:p w:rsidR="00664077" w:rsidRPr="008D3E72" w:rsidRDefault="00664077" w:rsidP="008D3E72">
            <w:pPr>
              <w:spacing w:after="0" w:line="240" w:lineRule="auto"/>
              <w:rPr>
                <w:rFonts w:ascii="Times New Roman" w:hAnsi="Times New Roman"/>
                <w:sz w:val="24"/>
                <w:szCs w:val="24"/>
              </w:rPr>
            </w:pPr>
          </w:p>
        </w:tc>
        <w:tc>
          <w:tcPr>
            <w:tcW w:w="2731" w:type="dxa"/>
            <w:vMerge/>
          </w:tcPr>
          <w:p w:rsidR="00664077" w:rsidRPr="008D3E72" w:rsidRDefault="00664077" w:rsidP="008D3E72">
            <w:pPr>
              <w:spacing w:after="0" w:line="240" w:lineRule="auto"/>
              <w:rPr>
                <w:rFonts w:ascii="Times New Roman" w:hAnsi="Times New Roman"/>
                <w:sz w:val="24"/>
                <w:szCs w:val="24"/>
              </w:rPr>
            </w:pPr>
          </w:p>
        </w:tc>
        <w:tc>
          <w:tcPr>
            <w:tcW w:w="2127" w:type="dxa"/>
            <w:vMerge/>
          </w:tcPr>
          <w:p w:rsidR="00664077" w:rsidRPr="008D3E72" w:rsidRDefault="00664077" w:rsidP="008D3E72">
            <w:pPr>
              <w:spacing w:after="0" w:line="240" w:lineRule="auto"/>
              <w:rPr>
                <w:rFonts w:ascii="Times New Roman" w:hAnsi="Times New Roman"/>
                <w:sz w:val="24"/>
                <w:szCs w:val="24"/>
              </w:rPr>
            </w:pPr>
          </w:p>
        </w:tc>
        <w:tc>
          <w:tcPr>
            <w:tcW w:w="992" w:type="dxa"/>
            <w:vMerge/>
          </w:tcPr>
          <w:p w:rsidR="00664077" w:rsidRPr="008D3E72" w:rsidRDefault="00664077" w:rsidP="008D3E72">
            <w:pPr>
              <w:spacing w:after="0" w:line="240" w:lineRule="auto"/>
              <w:rPr>
                <w:rFonts w:ascii="Times New Roman" w:hAnsi="Times New Roman"/>
                <w:sz w:val="24"/>
                <w:szCs w:val="24"/>
              </w:rPr>
            </w:pPr>
          </w:p>
        </w:tc>
        <w:tc>
          <w:tcPr>
            <w:tcW w:w="1276" w:type="dxa"/>
            <w:vMerge/>
          </w:tcPr>
          <w:p w:rsidR="00664077" w:rsidRPr="008D3E72" w:rsidRDefault="00664077" w:rsidP="008D3E72">
            <w:pPr>
              <w:spacing w:after="0" w:line="240" w:lineRule="auto"/>
              <w:rPr>
                <w:rFonts w:ascii="Times New Roman" w:hAnsi="Times New Roman"/>
                <w:sz w:val="24"/>
                <w:szCs w:val="24"/>
              </w:rPr>
            </w:pPr>
          </w:p>
        </w:tc>
        <w:tc>
          <w:tcPr>
            <w:tcW w:w="85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Всего</w:t>
            </w:r>
          </w:p>
        </w:tc>
        <w:tc>
          <w:tcPr>
            <w:tcW w:w="195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В т.ч. педагогической</w:t>
            </w:r>
          </w:p>
        </w:tc>
      </w:tr>
      <w:tr w:rsidR="00664077" w:rsidRPr="008D3E72" w:rsidTr="008D3E72">
        <w:tc>
          <w:tcPr>
            <w:tcW w:w="53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sz w:val="24"/>
                <w:szCs w:val="24"/>
              </w:rPr>
              <w:t>1</w:t>
            </w:r>
          </w:p>
        </w:tc>
        <w:tc>
          <w:tcPr>
            <w:tcW w:w="2731"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lang w:eastAsia="ru-RU"/>
              </w:rPr>
              <w:t>Основы строительного производства</w:t>
            </w:r>
          </w:p>
        </w:tc>
        <w:tc>
          <w:tcPr>
            <w:tcW w:w="2127" w:type="dxa"/>
          </w:tcPr>
          <w:p w:rsidR="00664077" w:rsidRPr="00B7128D" w:rsidRDefault="00664077" w:rsidP="008D3E72">
            <w:pPr>
              <w:pStyle w:val="1"/>
              <w:shd w:val="clear" w:color="auto" w:fill="auto"/>
              <w:spacing w:after="0" w:line="240" w:lineRule="auto"/>
              <w:ind w:firstLine="0"/>
            </w:pPr>
            <w:r w:rsidRPr="00B7128D">
              <w:t>Томов А.А.</w:t>
            </w:r>
          </w:p>
        </w:tc>
        <w:tc>
          <w:tcPr>
            <w:tcW w:w="992"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Ленинградская лесотехническая академия</w:t>
            </w:r>
          </w:p>
        </w:tc>
        <w:tc>
          <w:tcPr>
            <w:tcW w:w="1276" w:type="dxa"/>
          </w:tcPr>
          <w:p w:rsidR="00664077" w:rsidRPr="00D5388A" w:rsidRDefault="00664077" w:rsidP="008D3E72">
            <w:pPr>
              <w:spacing w:after="0" w:line="240" w:lineRule="auto"/>
              <w:rPr>
                <w:rFonts w:ascii="Times New Roman" w:hAnsi="Times New Roman"/>
                <w:sz w:val="18"/>
                <w:szCs w:val="18"/>
              </w:rPr>
            </w:pPr>
            <w:r w:rsidRPr="00D5388A">
              <w:rPr>
                <w:rFonts w:ascii="Times New Roman" w:hAnsi="Times New Roman"/>
                <w:sz w:val="18"/>
                <w:szCs w:val="18"/>
              </w:rPr>
              <w:t xml:space="preserve">Высшая </w:t>
            </w:r>
          </w:p>
        </w:tc>
        <w:tc>
          <w:tcPr>
            <w:tcW w:w="850" w:type="dxa"/>
          </w:tcPr>
          <w:p w:rsidR="00664077" w:rsidRPr="008D3E72" w:rsidRDefault="00664077" w:rsidP="008D3E72">
            <w:pPr>
              <w:spacing w:after="0" w:line="240" w:lineRule="auto"/>
              <w:rPr>
                <w:rFonts w:ascii="Times New Roman" w:hAnsi="Times New Roman"/>
                <w:sz w:val="18"/>
                <w:szCs w:val="18"/>
              </w:rPr>
            </w:pPr>
          </w:p>
        </w:tc>
        <w:tc>
          <w:tcPr>
            <w:tcW w:w="1950" w:type="dxa"/>
          </w:tcPr>
          <w:p w:rsidR="00664077" w:rsidRPr="008D3E72" w:rsidRDefault="00664077" w:rsidP="008D3E72">
            <w:pPr>
              <w:spacing w:after="0" w:line="240" w:lineRule="auto"/>
              <w:rPr>
                <w:rFonts w:ascii="Times New Roman" w:hAnsi="Times New Roman"/>
                <w:sz w:val="18"/>
                <w:szCs w:val="18"/>
              </w:rPr>
            </w:pPr>
          </w:p>
        </w:tc>
      </w:tr>
      <w:tr w:rsidR="00664077" w:rsidRPr="008D3E72" w:rsidTr="008D3E72">
        <w:tc>
          <w:tcPr>
            <w:tcW w:w="53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sz w:val="24"/>
                <w:szCs w:val="24"/>
              </w:rPr>
              <w:t>2</w:t>
            </w:r>
          </w:p>
        </w:tc>
        <w:tc>
          <w:tcPr>
            <w:tcW w:w="2731"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lang w:eastAsia="ru-RU"/>
              </w:rPr>
              <w:t>Строительная графика</w:t>
            </w:r>
          </w:p>
        </w:tc>
        <w:tc>
          <w:tcPr>
            <w:tcW w:w="2127" w:type="dxa"/>
          </w:tcPr>
          <w:p w:rsidR="00664077" w:rsidRPr="00B7128D" w:rsidRDefault="00664077" w:rsidP="008D3E72">
            <w:pPr>
              <w:pStyle w:val="1"/>
              <w:shd w:val="clear" w:color="auto" w:fill="auto"/>
              <w:spacing w:after="0" w:line="240" w:lineRule="auto"/>
              <w:ind w:firstLine="0"/>
            </w:pPr>
            <w:r w:rsidRPr="00B7128D">
              <w:t>Китюх В.И.</w:t>
            </w:r>
          </w:p>
        </w:tc>
        <w:tc>
          <w:tcPr>
            <w:tcW w:w="992"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КГПИ</w:t>
            </w:r>
          </w:p>
        </w:tc>
        <w:tc>
          <w:tcPr>
            <w:tcW w:w="1276" w:type="dxa"/>
          </w:tcPr>
          <w:p w:rsidR="00664077" w:rsidRPr="00D5388A" w:rsidRDefault="00664077" w:rsidP="008D3E72">
            <w:pPr>
              <w:spacing w:after="0" w:line="240" w:lineRule="auto"/>
              <w:rPr>
                <w:rFonts w:ascii="Times New Roman" w:hAnsi="Times New Roman"/>
                <w:sz w:val="18"/>
                <w:szCs w:val="18"/>
              </w:rPr>
            </w:pPr>
            <w:r w:rsidRPr="00D5388A">
              <w:rPr>
                <w:rFonts w:ascii="Times New Roman" w:hAnsi="Times New Roman"/>
                <w:sz w:val="18"/>
                <w:szCs w:val="18"/>
              </w:rPr>
              <w:t xml:space="preserve">Высшая, «Почетный работник НПО» </w:t>
            </w:r>
          </w:p>
        </w:tc>
        <w:tc>
          <w:tcPr>
            <w:tcW w:w="850"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38</w:t>
            </w:r>
          </w:p>
        </w:tc>
        <w:tc>
          <w:tcPr>
            <w:tcW w:w="1950"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38</w:t>
            </w:r>
          </w:p>
        </w:tc>
      </w:tr>
      <w:tr w:rsidR="00664077" w:rsidRPr="008D3E72" w:rsidTr="008D3E72">
        <w:tc>
          <w:tcPr>
            <w:tcW w:w="53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sz w:val="24"/>
                <w:szCs w:val="24"/>
              </w:rPr>
              <w:t>3</w:t>
            </w:r>
          </w:p>
        </w:tc>
        <w:tc>
          <w:tcPr>
            <w:tcW w:w="2731"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lang w:eastAsia="ru-RU"/>
              </w:rPr>
              <w:t>Электротехническое оборудование</w:t>
            </w:r>
          </w:p>
        </w:tc>
        <w:tc>
          <w:tcPr>
            <w:tcW w:w="2127" w:type="dxa"/>
          </w:tcPr>
          <w:p w:rsidR="00664077" w:rsidRPr="00B7128D" w:rsidRDefault="00664077" w:rsidP="008D3E72">
            <w:pPr>
              <w:pStyle w:val="1"/>
              <w:shd w:val="clear" w:color="auto" w:fill="auto"/>
              <w:spacing w:after="0" w:line="240" w:lineRule="auto"/>
              <w:ind w:firstLine="0"/>
            </w:pPr>
            <w:r w:rsidRPr="00B7128D">
              <w:t>Томов А.А.</w:t>
            </w:r>
          </w:p>
        </w:tc>
        <w:tc>
          <w:tcPr>
            <w:tcW w:w="992"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Ленинградская лесотехническая академия</w:t>
            </w:r>
          </w:p>
        </w:tc>
        <w:tc>
          <w:tcPr>
            <w:tcW w:w="1276" w:type="dxa"/>
          </w:tcPr>
          <w:p w:rsidR="00664077" w:rsidRPr="00D5388A" w:rsidRDefault="00664077" w:rsidP="008D3E72">
            <w:pPr>
              <w:spacing w:after="0" w:line="240" w:lineRule="auto"/>
              <w:rPr>
                <w:rFonts w:ascii="Times New Roman" w:hAnsi="Times New Roman"/>
                <w:sz w:val="18"/>
                <w:szCs w:val="18"/>
              </w:rPr>
            </w:pPr>
            <w:r w:rsidRPr="00D5388A">
              <w:rPr>
                <w:rFonts w:ascii="Times New Roman" w:hAnsi="Times New Roman"/>
                <w:sz w:val="18"/>
                <w:szCs w:val="18"/>
              </w:rPr>
              <w:t xml:space="preserve">Высшая </w:t>
            </w:r>
          </w:p>
        </w:tc>
        <w:tc>
          <w:tcPr>
            <w:tcW w:w="850" w:type="dxa"/>
          </w:tcPr>
          <w:p w:rsidR="00664077" w:rsidRPr="008D3E72" w:rsidRDefault="00664077" w:rsidP="008D3E72">
            <w:pPr>
              <w:spacing w:after="0" w:line="240" w:lineRule="auto"/>
              <w:rPr>
                <w:rFonts w:ascii="Times New Roman" w:hAnsi="Times New Roman"/>
                <w:sz w:val="24"/>
                <w:szCs w:val="24"/>
              </w:rPr>
            </w:pPr>
          </w:p>
        </w:tc>
        <w:tc>
          <w:tcPr>
            <w:tcW w:w="1950" w:type="dxa"/>
          </w:tcPr>
          <w:p w:rsidR="00664077" w:rsidRPr="008D3E72" w:rsidRDefault="00664077" w:rsidP="008D3E72">
            <w:pPr>
              <w:spacing w:after="0" w:line="240" w:lineRule="auto"/>
              <w:rPr>
                <w:rFonts w:ascii="Times New Roman" w:hAnsi="Times New Roman"/>
                <w:sz w:val="24"/>
                <w:szCs w:val="24"/>
              </w:rPr>
            </w:pPr>
          </w:p>
        </w:tc>
      </w:tr>
      <w:tr w:rsidR="00664077" w:rsidRPr="008D3E72" w:rsidTr="008D3E72">
        <w:tc>
          <w:tcPr>
            <w:tcW w:w="53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sz w:val="24"/>
                <w:szCs w:val="24"/>
              </w:rPr>
              <w:t>4</w:t>
            </w:r>
          </w:p>
        </w:tc>
        <w:tc>
          <w:tcPr>
            <w:tcW w:w="2731"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lang w:eastAsia="ru-RU"/>
              </w:rPr>
              <w:t>Основы экономики строительства</w:t>
            </w:r>
          </w:p>
        </w:tc>
        <w:tc>
          <w:tcPr>
            <w:tcW w:w="2127" w:type="dxa"/>
          </w:tcPr>
          <w:p w:rsidR="00664077" w:rsidRPr="00B7128D" w:rsidRDefault="00664077" w:rsidP="008D3E72">
            <w:pPr>
              <w:pStyle w:val="1"/>
              <w:shd w:val="clear" w:color="auto" w:fill="auto"/>
              <w:spacing w:after="0" w:line="240" w:lineRule="auto"/>
              <w:ind w:firstLine="0"/>
            </w:pPr>
            <w:r w:rsidRPr="00B7128D">
              <w:t>Булдакова Г.С.</w:t>
            </w:r>
          </w:p>
        </w:tc>
        <w:tc>
          <w:tcPr>
            <w:tcW w:w="992" w:type="dxa"/>
          </w:tcPr>
          <w:p w:rsidR="00664077" w:rsidRPr="008D3E72" w:rsidRDefault="00664077" w:rsidP="008D3E72">
            <w:pPr>
              <w:spacing w:after="0" w:line="240" w:lineRule="auto"/>
              <w:rPr>
                <w:rFonts w:ascii="Times New Roman" w:hAnsi="Times New Roman"/>
                <w:sz w:val="18"/>
                <w:szCs w:val="18"/>
              </w:rPr>
            </w:pPr>
          </w:p>
        </w:tc>
        <w:tc>
          <w:tcPr>
            <w:tcW w:w="1276"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 xml:space="preserve">Высшая, </w:t>
            </w:r>
          </w:p>
        </w:tc>
        <w:tc>
          <w:tcPr>
            <w:tcW w:w="850" w:type="dxa"/>
          </w:tcPr>
          <w:p w:rsidR="00664077" w:rsidRPr="008D3E72" w:rsidRDefault="00664077" w:rsidP="008D3E72">
            <w:pPr>
              <w:spacing w:after="0" w:line="240" w:lineRule="auto"/>
              <w:rPr>
                <w:rFonts w:ascii="Times New Roman" w:hAnsi="Times New Roman"/>
                <w:sz w:val="24"/>
                <w:szCs w:val="24"/>
              </w:rPr>
            </w:pPr>
          </w:p>
        </w:tc>
        <w:tc>
          <w:tcPr>
            <w:tcW w:w="1950"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42</w:t>
            </w:r>
          </w:p>
        </w:tc>
      </w:tr>
      <w:tr w:rsidR="00664077" w:rsidRPr="008D3E72" w:rsidTr="008D3E72">
        <w:tc>
          <w:tcPr>
            <w:tcW w:w="53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sz w:val="24"/>
                <w:szCs w:val="24"/>
              </w:rPr>
              <w:t>5</w:t>
            </w:r>
          </w:p>
        </w:tc>
        <w:tc>
          <w:tcPr>
            <w:tcW w:w="2731"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lang w:eastAsia="ru-RU"/>
              </w:rPr>
              <w:t>Безопасности жизнедеятельности</w:t>
            </w:r>
          </w:p>
        </w:tc>
        <w:tc>
          <w:tcPr>
            <w:tcW w:w="2127" w:type="dxa"/>
          </w:tcPr>
          <w:p w:rsidR="00664077" w:rsidRPr="00B7128D" w:rsidRDefault="00664077" w:rsidP="008D3E72">
            <w:pPr>
              <w:pStyle w:val="1"/>
              <w:shd w:val="clear" w:color="auto" w:fill="auto"/>
              <w:spacing w:after="0" w:line="240" w:lineRule="auto"/>
              <w:ind w:firstLine="0"/>
            </w:pPr>
            <w:r w:rsidRPr="00B7128D">
              <w:t>Шушканов А.А.</w:t>
            </w:r>
          </w:p>
        </w:tc>
        <w:tc>
          <w:tcPr>
            <w:tcW w:w="992"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Кировский с/х институт (КСХИ)</w:t>
            </w:r>
          </w:p>
        </w:tc>
        <w:tc>
          <w:tcPr>
            <w:tcW w:w="1276"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Высшая категория</w:t>
            </w:r>
          </w:p>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«Почетный работник НПО РФ»</w:t>
            </w:r>
          </w:p>
        </w:tc>
        <w:tc>
          <w:tcPr>
            <w:tcW w:w="850"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42</w:t>
            </w:r>
          </w:p>
        </w:tc>
        <w:tc>
          <w:tcPr>
            <w:tcW w:w="195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41</w:t>
            </w:r>
          </w:p>
        </w:tc>
      </w:tr>
      <w:tr w:rsidR="00664077" w:rsidRPr="008D3E72" w:rsidTr="008D3E72">
        <w:tc>
          <w:tcPr>
            <w:tcW w:w="53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sz w:val="24"/>
                <w:szCs w:val="24"/>
              </w:rPr>
              <w:t>6</w:t>
            </w:r>
          </w:p>
        </w:tc>
        <w:tc>
          <w:tcPr>
            <w:tcW w:w="2731" w:type="dxa"/>
            <w:vAlign w:val="bottom"/>
          </w:tcPr>
          <w:p w:rsidR="00664077" w:rsidRPr="008D3E72" w:rsidRDefault="00664077" w:rsidP="008D3E72">
            <w:pPr>
              <w:spacing w:after="0" w:line="240" w:lineRule="auto"/>
              <w:rPr>
                <w:rFonts w:ascii="Times New Roman" w:hAnsi="Times New Roman"/>
                <w:bCs/>
                <w:lang w:eastAsia="ru-RU"/>
              </w:rPr>
            </w:pPr>
            <w:r w:rsidRPr="008D3E72">
              <w:rPr>
                <w:rFonts w:ascii="Times New Roman" w:hAnsi="Times New Roman"/>
                <w:bCs/>
                <w:lang w:eastAsia="ru-RU"/>
              </w:rPr>
              <w:t>Выполнение столярных работ</w:t>
            </w:r>
          </w:p>
        </w:tc>
        <w:tc>
          <w:tcPr>
            <w:tcW w:w="2127"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Шушканов А.А.</w:t>
            </w:r>
          </w:p>
        </w:tc>
        <w:tc>
          <w:tcPr>
            <w:tcW w:w="992"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Кировский с/х институт (КСХИ)</w:t>
            </w:r>
          </w:p>
        </w:tc>
        <w:tc>
          <w:tcPr>
            <w:tcW w:w="1276"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Высшая категория</w:t>
            </w:r>
          </w:p>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«Почетный работник НПО РФ»</w:t>
            </w:r>
          </w:p>
        </w:tc>
        <w:tc>
          <w:tcPr>
            <w:tcW w:w="850"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42</w:t>
            </w:r>
          </w:p>
        </w:tc>
        <w:tc>
          <w:tcPr>
            <w:tcW w:w="195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41</w:t>
            </w:r>
          </w:p>
        </w:tc>
      </w:tr>
      <w:tr w:rsidR="00664077" w:rsidRPr="008D3E72" w:rsidTr="008D3E72">
        <w:tc>
          <w:tcPr>
            <w:tcW w:w="53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sz w:val="24"/>
                <w:szCs w:val="24"/>
              </w:rPr>
              <w:t>7</w:t>
            </w:r>
          </w:p>
        </w:tc>
        <w:tc>
          <w:tcPr>
            <w:tcW w:w="2731"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bCs/>
                <w:lang w:eastAsia="ru-RU"/>
              </w:rPr>
              <w:t>Выполнение плотничных работ</w:t>
            </w:r>
          </w:p>
        </w:tc>
        <w:tc>
          <w:tcPr>
            <w:tcW w:w="2127"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Шушканов А.А.</w:t>
            </w:r>
          </w:p>
        </w:tc>
        <w:tc>
          <w:tcPr>
            <w:tcW w:w="992"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Кировский с/х институт (КСХИ)</w:t>
            </w:r>
          </w:p>
        </w:tc>
        <w:tc>
          <w:tcPr>
            <w:tcW w:w="1276"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Высшая категория</w:t>
            </w:r>
          </w:p>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«Почетный работник НПО РФ»</w:t>
            </w:r>
          </w:p>
        </w:tc>
        <w:tc>
          <w:tcPr>
            <w:tcW w:w="850"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42</w:t>
            </w:r>
          </w:p>
        </w:tc>
        <w:tc>
          <w:tcPr>
            <w:tcW w:w="195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41</w:t>
            </w:r>
          </w:p>
        </w:tc>
      </w:tr>
      <w:tr w:rsidR="00664077" w:rsidRPr="008D3E72" w:rsidTr="008D3E72">
        <w:tc>
          <w:tcPr>
            <w:tcW w:w="53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sz w:val="24"/>
                <w:szCs w:val="24"/>
              </w:rPr>
              <w:t>8</w:t>
            </w:r>
          </w:p>
        </w:tc>
        <w:tc>
          <w:tcPr>
            <w:tcW w:w="2731" w:type="dxa"/>
            <w:vAlign w:val="bottom"/>
          </w:tcPr>
          <w:p w:rsidR="00664077" w:rsidRPr="008D3E72" w:rsidRDefault="00664077" w:rsidP="008D3E72">
            <w:pPr>
              <w:spacing w:after="0" w:line="240" w:lineRule="auto"/>
              <w:rPr>
                <w:rFonts w:ascii="Times New Roman" w:hAnsi="Times New Roman"/>
                <w:bCs/>
                <w:lang w:eastAsia="ru-RU"/>
              </w:rPr>
            </w:pPr>
            <w:r w:rsidRPr="008D3E72">
              <w:rPr>
                <w:rFonts w:ascii="Times New Roman" w:hAnsi="Times New Roman"/>
                <w:bCs/>
                <w:lang w:eastAsia="ru-RU"/>
              </w:rPr>
              <w:t>Выполнение стекольных работ</w:t>
            </w:r>
          </w:p>
        </w:tc>
        <w:tc>
          <w:tcPr>
            <w:tcW w:w="2127"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Шушканов А.А.</w:t>
            </w:r>
          </w:p>
        </w:tc>
        <w:tc>
          <w:tcPr>
            <w:tcW w:w="992"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Кировский с/х институт (КСХИ)</w:t>
            </w:r>
          </w:p>
        </w:tc>
        <w:tc>
          <w:tcPr>
            <w:tcW w:w="1276"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Высшая категория</w:t>
            </w:r>
          </w:p>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«Почетный работник НПО РФ»</w:t>
            </w:r>
          </w:p>
        </w:tc>
        <w:tc>
          <w:tcPr>
            <w:tcW w:w="850"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42</w:t>
            </w:r>
          </w:p>
        </w:tc>
        <w:tc>
          <w:tcPr>
            <w:tcW w:w="195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41</w:t>
            </w:r>
          </w:p>
        </w:tc>
      </w:tr>
      <w:tr w:rsidR="00664077" w:rsidRPr="008D3E72" w:rsidTr="008D3E72">
        <w:tc>
          <w:tcPr>
            <w:tcW w:w="53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sz w:val="24"/>
                <w:szCs w:val="24"/>
              </w:rPr>
              <w:t>9</w:t>
            </w:r>
          </w:p>
        </w:tc>
        <w:tc>
          <w:tcPr>
            <w:tcW w:w="2731" w:type="dxa"/>
            <w:vAlign w:val="bottom"/>
          </w:tcPr>
          <w:p w:rsidR="00664077" w:rsidRPr="008D3E72" w:rsidRDefault="00664077" w:rsidP="008D3E72">
            <w:pPr>
              <w:spacing w:after="0" w:line="240" w:lineRule="auto"/>
              <w:rPr>
                <w:rFonts w:ascii="Times New Roman" w:hAnsi="Times New Roman"/>
                <w:lang w:eastAsia="ru-RU"/>
              </w:rPr>
            </w:pPr>
            <w:r w:rsidRPr="008D3E72">
              <w:rPr>
                <w:rFonts w:ascii="Times New Roman" w:hAnsi="Times New Roman"/>
                <w:bCs/>
                <w:lang w:eastAsia="ru-RU"/>
              </w:rPr>
              <w:t>Выполнение работ по устройству паркетных полов</w:t>
            </w:r>
          </w:p>
        </w:tc>
        <w:tc>
          <w:tcPr>
            <w:tcW w:w="2127"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Шушканов А.А.</w:t>
            </w:r>
          </w:p>
        </w:tc>
        <w:tc>
          <w:tcPr>
            <w:tcW w:w="992"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Кировский с/х институт (КСХИ)</w:t>
            </w:r>
          </w:p>
        </w:tc>
        <w:tc>
          <w:tcPr>
            <w:tcW w:w="1276"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Высшая категория</w:t>
            </w:r>
          </w:p>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«Почетный работник НПО РФ»</w:t>
            </w:r>
          </w:p>
        </w:tc>
        <w:tc>
          <w:tcPr>
            <w:tcW w:w="850"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42</w:t>
            </w:r>
          </w:p>
        </w:tc>
        <w:tc>
          <w:tcPr>
            <w:tcW w:w="195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rPr>
              <w:t>41</w:t>
            </w:r>
          </w:p>
        </w:tc>
      </w:tr>
      <w:tr w:rsidR="00664077" w:rsidRPr="008D3E72" w:rsidTr="008D3E72">
        <w:tc>
          <w:tcPr>
            <w:tcW w:w="530" w:type="dxa"/>
          </w:tcPr>
          <w:p w:rsidR="00664077" w:rsidRPr="008D3E72" w:rsidRDefault="00664077" w:rsidP="008D3E72">
            <w:pPr>
              <w:spacing w:after="0" w:line="240" w:lineRule="auto"/>
              <w:rPr>
                <w:rFonts w:ascii="Times New Roman" w:hAnsi="Times New Roman"/>
                <w:sz w:val="24"/>
                <w:szCs w:val="24"/>
              </w:rPr>
            </w:pPr>
            <w:r w:rsidRPr="008D3E72">
              <w:rPr>
                <w:rFonts w:ascii="Times New Roman" w:hAnsi="Times New Roman"/>
                <w:sz w:val="24"/>
                <w:szCs w:val="24"/>
              </w:rPr>
              <w:t>10</w:t>
            </w:r>
          </w:p>
        </w:tc>
        <w:tc>
          <w:tcPr>
            <w:tcW w:w="2731" w:type="dxa"/>
            <w:vAlign w:val="bottom"/>
          </w:tcPr>
          <w:p w:rsidR="00664077" w:rsidRPr="008D3E72" w:rsidRDefault="00664077" w:rsidP="008D3E72">
            <w:pPr>
              <w:spacing w:after="0" w:line="240" w:lineRule="auto"/>
              <w:rPr>
                <w:rFonts w:ascii="Times New Roman" w:hAnsi="Times New Roman"/>
                <w:bCs/>
                <w:lang w:eastAsia="ru-RU"/>
              </w:rPr>
            </w:pPr>
            <w:r w:rsidRPr="008D3E72">
              <w:rPr>
                <w:rFonts w:ascii="Times New Roman" w:hAnsi="Times New Roman"/>
                <w:bCs/>
                <w:lang w:eastAsia="ru-RU"/>
              </w:rPr>
              <w:t>Физическая культура</w:t>
            </w:r>
          </w:p>
        </w:tc>
        <w:tc>
          <w:tcPr>
            <w:tcW w:w="2127"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Быков В.А.</w:t>
            </w:r>
          </w:p>
        </w:tc>
        <w:tc>
          <w:tcPr>
            <w:tcW w:w="992"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КГПИ</w:t>
            </w:r>
          </w:p>
        </w:tc>
        <w:tc>
          <w:tcPr>
            <w:tcW w:w="1276" w:type="dxa"/>
          </w:tcPr>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Высшая категория</w:t>
            </w:r>
          </w:p>
          <w:p w:rsidR="00664077" w:rsidRPr="008D3E72" w:rsidRDefault="00664077" w:rsidP="008D3E72">
            <w:pPr>
              <w:spacing w:after="0" w:line="240" w:lineRule="auto"/>
              <w:rPr>
                <w:rFonts w:ascii="Times New Roman" w:hAnsi="Times New Roman"/>
                <w:sz w:val="18"/>
                <w:szCs w:val="18"/>
              </w:rPr>
            </w:pPr>
            <w:r w:rsidRPr="008D3E72">
              <w:rPr>
                <w:rFonts w:ascii="Times New Roman" w:hAnsi="Times New Roman"/>
                <w:sz w:val="18"/>
                <w:szCs w:val="18"/>
              </w:rPr>
              <w:t>«Почетный работник НПО»</w:t>
            </w:r>
          </w:p>
        </w:tc>
        <w:tc>
          <w:tcPr>
            <w:tcW w:w="850"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33</w:t>
            </w:r>
          </w:p>
        </w:tc>
        <w:tc>
          <w:tcPr>
            <w:tcW w:w="1950" w:type="dxa"/>
          </w:tcPr>
          <w:p w:rsidR="00664077" w:rsidRPr="008D3E72" w:rsidRDefault="00664077" w:rsidP="008D3E72">
            <w:pPr>
              <w:spacing w:after="0" w:line="240" w:lineRule="auto"/>
              <w:rPr>
                <w:rFonts w:ascii="Times New Roman" w:hAnsi="Times New Roman"/>
              </w:rPr>
            </w:pPr>
            <w:r w:rsidRPr="008D3E72">
              <w:rPr>
                <w:rFonts w:ascii="Times New Roman" w:hAnsi="Times New Roman"/>
              </w:rPr>
              <w:t>33</w:t>
            </w:r>
          </w:p>
        </w:tc>
      </w:tr>
    </w:tbl>
    <w:p w:rsidR="00664077" w:rsidRPr="00B7128D" w:rsidRDefault="00664077" w:rsidP="00122787">
      <w:pPr>
        <w:rPr>
          <w:rFonts w:ascii="Times New Roman" w:hAnsi="Times New Roman"/>
        </w:rPr>
      </w:pPr>
    </w:p>
    <w:p w:rsidR="00664077" w:rsidRPr="00D5388A" w:rsidRDefault="00664077" w:rsidP="00D5388A">
      <w:pPr>
        <w:pStyle w:val="22"/>
        <w:shd w:val="clear" w:color="auto" w:fill="auto"/>
        <w:spacing w:after="0" w:line="240" w:lineRule="auto"/>
        <w:ind w:firstLine="0"/>
        <w:rPr>
          <w:b/>
          <w:sz w:val="24"/>
          <w:szCs w:val="24"/>
        </w:rPr>
      </w:pPr>
      <w:bookmarkStart w:id="3" w:name="bookmark23"/>
      <w:r w:rsidRPr="00D5388A">
        <w:rPr>
          <w:b/>
          <w:sz w:val="24"/>
          <w:szCs w:val="24"/>
        </w:rPr>
        <w:t xml:space="preserve">5.3. Материально-техническое обеспечение реализации </w:t>
      </w:r>
      <w:bookmarkEnd w:id="3"/>
      <w:r w:rsidRPr="00D5388A">
        <w:rPr>
          <w:b/>
          <w:sz w:val="24"/>
          <w:szCs w:val="24"/>
        </w:rPr>
        <w:t>ППКРС</w:t>
      </w:r>
    </w:p>
    <w:p w:rsidR="00664077" w:rsidRPr="00D5388A" w:rsidRDefault="00664077" w:rsidP="00D5388A">
      <w:pPr>
        <w:pStyle w:val="20"/>
        <w:shd w:val="clear" w:color="auto" w:fill="auto"/>
        <w:spacing w:before="0" w:after="0" w:line="240" w:lineRule="auto"/>
        <w:ind w:firstLine="0"/>
        <w:jc w:val="both"/>
        <w:rPr>
          <w:sz w:val="24"/>
          <w:szCs w:val="24"/>
        </w:rPr>
      </w:pPr>
      <w:r w:rsidRPr="00D5388A">
        <w:rPr>
          <w:sz w:val="24"/>
          <w:szCs w:val="24"/>
        </w:rPr>
        <w:t>Образовательный процесс в техникумеорганизован в здании общей площадью 7817 кв.м. В составе используемых помещений имеются:</w:t>
      </w:r>
    </w:p>
    <w:p w:rsidR="00664077" w:rsidRPr="00D5388A" w:rsidRDefault="00664077" w:rsidP="00D5388A">
      <w:pPr>
        <w:pStyle w:val="20"/>
        <w:numPr>
          <w:ilvl w:val="0"/>
          <w:numId w:val="13"/>
        </w:numPr>
        <w:shd w:val="clear" w:color="auto" w:fill="auto"/>
        <w:tabs>
          <w:tab w:val="clear" w:pos="720"/>
          <w:tab w:val="num" w:pos="360"/>
          <w:tab w:val="left" w:pos="1426"/>
        </w:tabs>
        <w:spacing w:before="0" w:after="0" w:line="240" w:lineRule="auto"/>
        <w:ind w:left="360"/>
        <w:jc w:val="both"/>
        <w:rPr>
          <w:sz w:val="24"/>
          <w:szCs w:val="24"/>
        </w:rPr>
      </w:pPr>
      <w:r w:rsidRPr="00D5388A">
        <w:rPr>
          <w:sz w:val="24"/>
          <w:szCs w:val="24"/>
        </w:rPr>
        <w:t>учебные аудитории,</w:t>
      </w:r>
    </w:p>
    <w:p w:rsidR="00664077" w:rsidRPr="00D5388A" w:rsidRDefault="00664077" w:rsidP="00D5388A">
      <w:pPr>
        <w:pStyle w:val="20"/>
        <w:numPr>
          <w:ilvl w:val="0"/>
          <w:numId w:val="13"/>
        </w:numPr>
        <w:shd w:val="clear" w:color="auto" w:fill="auto"/>
        <w:tabs>
          <w:tab w:val="clear" w:pos="720"/>
          <w:tab w:val="num" w:pos="360"/>
          <w:tab w:val="left" w:pos="1431"/>
        </w:tabs>
        <w:spacing w:before="0" w:after="0" w:line="240" w:lineRule="auto"/>
        <w:ind w:left="360"/>
        <w:jc w:val="both"/>
        <w:rPr>
          <w:sz w:val="24"/>
          <w:szCs w:val="24"/>
        </w:rPr>
      </w:pPr>
      <w:r w:rsidRPr="00D5388A">
        <w:rPr>
          <w:sz w:val="24"/>
          <w:szCs w:val="24"/>
        </w:rPr>
        <w:t>2 компьютерных класса с доступом в Интернет по скоростному каналу;</w:t>
      </w:r>
    </w:p>
    <w:p w:rsidR="00664077" w:rsidRPr="00D5388A" w:rsidRDefault="00664077" w:rsidP="00D5388A">
      <w:pPr>
        <w:pStyle w:val="20"/>
        <w:numPr>
          <w:ilvl w:val="0"/>
          <w:numId w:val="13"/>
        </w:numPr>
        <w:shd w:val="clear" w:color="auto" w:fill="auto"/>
        <w:tabs>
          <w:tab w:val="clear" w:pos="720"/>
          <w:tab w:val="num" w:pos="360"/>
          <w:tab w:val="left" w:pos="1441"/>
        </w:tabs>
        <w:spacing w:before="0" w:after="0" w:line="240" w:lineRule="auto"/>
        <w:ind w:left="360"/>
        <w:jc w:val="both"/>
        <w:rPr>
          <w:sz w:val="24"/>
          <w:szCs w:val="24"/>
        </w:rPr>
      </w:pPr>
      <w:r w:rsidRPr="00D5388A">
        <w:rPr>
          <w:sz w:val="24"/>
          <w:szCs w:val="24"/>
        </w:rPr>
        <w:t xml:space="preserve">библиотека с читальным залом, оснащенным компьютерами с выходом в Интернет, точкой доступа </w:t>
      </w:r>
      <w:r w:rsidRPr="00D5388A">
        <w:rPr>
          <w:sz w:val="24"/>
          <w:szCs w:val="24"/>
          <w:lang w:val="en-US"/>
        </w:rPr>
        <w:t>Wi</w:t>
      </w:r>
      <w:r w:rsidRPr="00D5388A">
        <w:rPr>
          <w:sz w:val="24"/>
          <w:szCs w:val="24"/>
        </w:rPr>
        <w:t>-</w:t>
      </w:r>
      <w:r w:rsidRPr="00D5388A">
        <w:rPr>
          <w:sz w:val="24"/>
          <w:szCs w:val="24"/>
          <w:lang w:val="en-US"/>
        </w:rPr>
        <w:t>Fi</w:t>
      </w:r>
      <w:r w:rsidRPr="00D5388A">
        <w:rPr>
          <w:sz w:val="24"/>
          <w:szCs w:val="24"/>
        </w:rPr>
        <w:t>.</w:t>
      </w:r>
    </w:p>
    <w:p w:rsidR="00664077" w:rsidRPr="00D5388A" w:rsidRDefault="00664077" w:rsidP="00D5388A">
      <w:pPr>
        <w:pStyle w:val="20"/>
        <w:numPr>
          <w:ilvl w:val="0"/>
          <w:numId w:val="13"/>
        </w:numPr>
        <w:shd w:val="clear" w:color="auto" w:fill="auto"/>
        <w:tabs>
          <w:tab w:val="clear" w:pos="720"/>
          <w:tab w:val="num" w:pos="360"/>
          <w:tab w:val="left" w:pos="1441"/>
        </w:tabs>
        <w:spacing w:before="0" w:after="0" w:line="240" w:lineRule="auto"/>
        <w:ind w:left="360"/>
        <w:jc w:val="both"/>
        <w:rPr>
          <w:sz w:val="24"/>
          <w:szCs w:val="24"/>
        </w:rPr>
      </w:pPr>
      <w:r w:rsidRPr="00D5388A">
        <w:rPr>
          <w:sz w:val="24"/>
          <w:szCs w:val="24"/>
        </w:rPr>
        <w:t>библиотека</w:t>
      </w:r>
    </w:p>
    <w:p w:rsidR="00664077" w:rsidRPr="00D5388A" w:rsidRDefault="00664077" w:rsidP="00D5388A">
      <w:pPr>
        <w:pStyle w:val="20"/>
        <w:numPr>
          <w:ilvl w:val="0"/>
          <w:numId w:val="13"/>
        </w:numPr>
        <w:shd w:val="clear" w:color="auto" w:fill="auto"/>
        <w:tabs>
          <w:tab w:val="clear" w:pos="720"/>
          <w:tab w:val="num" w:pos="360"/>
          <w:tab w:val="left" w:pos="1431"/>
        </w:tabs>
        <w:spacing w:before="0" w:after="0" w:line="240" w:lineRule="auto"/>
        <w:ind w:left="360"/>
        <w:jc w:val="both"/>
        <w:rPr>
          <w:sz w:val="24"/>
          <w:szCs w:val="24"/>
        </w:rPr>
      </w:pPr>
      <w:r w:rsidRPr="00D5388A">
        <w:rPr>
          <w:sz w:val="24"/>
          <w:szCs w:val="24"/>
        </w:rPr>
        <w:t>2 столовые-лаборатории на 120 посадочных мест;</w:t>
      </w:r>
    </w:p>
    <w:p w:rsidR="00664077" w:rsidRPr="00D5388A" w:rsidRDefault="00664077" w:rsidP="00D5388A">
      <w:pPr>
        <w:pStyle w:val="20"/>
        <w:numPr>
          <w:ilvl w:val="0"/>
          <w:numId w:val="13"/>
        </w:numPr>
        <w:shd w:val="clear" w:color="auto" w:fill="auto"/>
        <w:tabs>
          <w:tab w:val="clear" w:pos="720"/>
          <w:tab w:val="num" w:pos="360"/>
          <w:tab w:val="left" w:pos="1436"/>
        </w:tabs>
        <w:spacing w:before="0" w:after="0" w:line="240" w:lineRule="auto"/>
        <w:ind w:left="360"/>
        <w:jc w:val="both"/>
        <w:rPr>
          <w:sz w:val="24"/>
          <w:szCs w:val="24"/>
        </w:rPr>
      </w:pPr>
      <w:r w:rsidRPr="00D5388A">
        <w:rPr>
          <w:sz w:val="24"/>
          <w:szCs w:val="24"/>
        </w:rPr>
        <w:t>фельдшерский пункт, оборудованный в соответствии с требованиями;</w:t>
      </w:r>
    </w:p>
    <w:p w:rsidR="00664077" w:rsidRPr="00D5388A" w:rsidRDefault="00664077" w:rsidP="00D5388A">
      <w:pPr>
        <w:pStyle w:val="20"/>
        <w:numPr>
          <w:ilvl w:val="0"/>
          <w:numId w:val="13"/>
        </w:numPr>
        <w:shd w:val="clear" w:color="auto" w:fill="auto"/>
        <w:tabs>
          <w:tab w:val="clear" w:pos="720"/>
          <w:tab w:val="num" w:pos="360"/>
          <w:tab w:val="left" w:pos="1431"/>
        </w:tabs>
        <w:spacing w:before="0" w:after="0" w:line="240" w:lineRule="auto"/>
        <w:ind w:left="360"/>
        <w:jc w:val="both"/>
        <w:rPr>
          <w:sz w:val="24"/>
          <w:szCs w:val="24"/>
        </w:rPr>
      </w:pPr>
      <w:r w:rsidRPr="00D5388A">
        <w:rPr>
          <w:sz w:val="24"/>
          <w:szCs w:val="24"/>
        </w:rPr>
        <w:t>2 актовых зала на 240 посадочных мест</w:t>
      </w:r>
    </w:p>
    <w:p w:rsidR="00664077" w:rsidRPr="00D5388A" w:rsidRDefault="00664077" w:rsidP="00D5388A">
      <w:pPr>
        <w:pStyle w:val="20"/>
        <w:numPr>
          <w:ilvl w:val="0"/>
          <w:numId w:val="13"/>
        </w:numPr>
        <w:shd w:val="clear" w:color="auto" w:fill="auto"/>
        <w:tabs>
          <w:tab w:val="clear" w:pos="720"/>
          <w:tab w:val="num" w:pos="360"/>
          <w:tab w:val="left" w:pos="1431"/>
        </w:tabs>
        <w:spacing w:before="0" w:after="0" w:line="240" w:lineRule="auto"/>
        <w:ind w:left="360"/>
        <w:jc w:val="both"/>
        <w:rPr>
          <w:sz w:val="24"/>
          <w:szCs w:val="24"/>
        </w:rPr>
      </w:pPr>
      <w:r w:rsidRPr="00D5388A">
        <w:rPr>
          <w:sz w:val="24"/>
          <w:szCs w:val="24"/>
        </w:rPr>
        <w:t>3 спортзала</w:t>
      </w:r>
    </w:p>
    <w:p w:rsidR="00664077" w:rsidRPr="00D5388A" w:rsidRDefault="00664077" w:rsidP="00D5388A">
      <w:pPr>
        <w:pStyle w:val="20"/>
        <w:shd w:val="clear" w:color="auto" w:fill="auto"/>
        <w:spacing w:before="0" w:after="0" w:line="240" w:lineRule="auto"/>
        <w:ind w:firstLine="0"/>
        <w:jc w:val="both"/>
        <w:rPr>
          <w:sz w:val="24"/>
          <w:szCs w:val="24"/>
        </w:rPr>
      </w:pPr>
      <w:r w:rsidRPr="00D5388A">
        <w:rPr>
          <w:sz w:val="24"/>
          <w:szCs w:val="24"/>
        </w:rPr>
        <w:t>Для реализации творческих способностей студентов в техникуме работает Досуговый центр, в структуру которого входят: студия современного танца, студия вокала. Для физического развития и оздоровительной работы в колледже открыты спортивные секции по волейболу, баскетболу, настольному теннису. Занятия проводятся в спортивных и тренажерном залах.</w:t>
      </w:r>
    </w:p>
    <w:p w:rsidR="00664077" w:rsidRPr="00D5388A" w:rsidRDefault="00664077" w:rsidP="00D5388A">
      <w:pPr>
        <w:pStyle w:val="20"/>
        <w:shd w:val="clear" w:color="auto" w:fill="auto"/>
        <w:spacing w:before="0" w:after="0" w:line="240" w:lineRule="auto"/>
        <w:ind w:firstLine="0"/>
        <w:jc w:val="both"/>
        <w:rPr>
          <w:sz w:val="24"/>
          <w:szCs w:val="24"/>
        </w:rPr>
      </w:pPr>
      <w:r w:rsidRPr="00D5388A">
        <w:rPr>
          <w:sz w:val="24"/>
          <w:szCs w:val="24"/>
        </w:rPr>
        <w:t>Все площади, участвующие в образовательном процессе принадлежат техникуму на праве оперативного управления. В техникуме созданы все необходимые условия для подготовки высококвалифицированных специалистов.</w:t>
      </w:r>
    </w:p>
    <w:p w:rsidR="00664077" w:rsidRPr="00D5388A" w:rsidRDefault="00664077" w:rsidP="00D5388A">
      <w:pPr>
        <w:pStyle w:val="1"/>
        <w:shd w:val="clear" w:color="auto" w:fill="auto"/>
        <w:spacing w:after="0" w:line="240" w:lineRule="auto"/>
        <w:ind w:firstLine="0"/>
        <w:jc w:val="both"/>
        <w:rPr>
          <w:sz w:val="24"/>
          <w:szCs w:val="24"/>
        </w:rPr>
      </w:pPr>
      <w:r w:rsidRPr="00D5388A">
        <w:rPr>
          <w:sz w:val="24"/>
          <w:szCs w:val="24"/>
        </w:rPr>
        <w:t>Информационно-техническая база техникума составляет:</w:t>
      </w:r>
    </w:p>
    <w:p w:rsidR="00664077" w:rsidRPr="00D5388A" w:rsidRDefault="00664077" w:rsidP="00D5388A">
      <w:pPr>
        <w:pStyle w:val="1"/>
        <w:numPr>
          <w:ilvl w:val="0"/>
          <w:numId w:val="14"/>
        </w:numPr>
        <w:shd w:val="clear" w:color="auto" w:fill="auto"/>
        <w:tabs>
          <w:tab w:val="clear" w:pos="720"/>
          <w:tab w:val="num" w:pos="360"/>
          <w:tab w:val="left" w:pos="1647"/>
        </w:tabs>
        <w:spacing w:after="0" w:line="240" w:lineRule="auto"/>
        <w:ind w:left="360"/>
        <w:jc w:val="both"/>
        <w:rPr>
          <w:sz w:val="24"/>
          <w:szCs w:val="24"/>
        </w:rPr>
      </w:pPr>
      <w:r w:rsidRPr="00D5388A">
        <w:rPr>
          <w:sz w:val="24"/>
          <w:szCs w:val="24"/>
        </w:rPr>
        <w:t>80 компьютеров, из них все имеющие доступ в Интернет;</w:t>
      </w:r>
    </w:p>
    <w:p w:rsidR="00664077" w:rsidRPr="00D5388A" w:rsidRDefault="00664077" w:rsidP="00D5388A">
      <w:pPr>
        <w:pStyle w:val="1"/>
        <w:numPr>
          <w:ilvl w:val="0"/>
          <w:numId w:val="14"/>
        </w:numPr>
        <w:shd w:val="clear" w:color="auto" w:fill="auto"/>
        <w:tabs>
          <w:tab w:val="clear" w:pos="720"/>
          <w:tab w:val="num" w:pos="360"/>
          <w:tab w:val="left" w:pos="1642"/>
        </w:tabs>
        <w:spacing w:after="0" w:line="240" w:lineRule="auto"/>
        <w:ind w:left="360"/>
        <w:jc w:val="both"/>
        <w:rPr>
          <w:sz w:val="24"/>
          <w:szCs w:val="24"/>
        </w:rPr>
      </w:pPr>
      <w:r w:rsidRPr="00D5388A">
        <w:rPr>
          <w:sz w:val="24"/>
          <w:szCs w:val="24"/>
        </w:rPr>
        <w:t>портативных компьютеров (ноутбук) - 7шт;</w:t>
      </w:r>
    </w:p>
    <w:p w:rsidR="00664077" w:rsidRPr="00D5388A" w:rsidRDefault="00664077" w:rsidP="00D5388A">
      <w:pPr>
        <w:pStyle w:val="221"/>
        <w:numPr>
          <w:ilvl w:val="0"/>
          <w:numId w:val="14"/>
        </w:numPr>
        <w:shd w:val="clear" w:color="auto" w:fill="auto"/>
        <w:tabs>
          <w:tab w:val="clear" w:pos="720"/>
          <w:tab w:val="num" w:pos="360"/>
          <w:tab w:val="left" w:pos="1638"/>
        </w:tabs>
        <w:spacing w:line="240" w:lineRule="auto"/>
        <w:ind w:left="360"/>
        <w:rPr>
          <w:sz w:val="24"/>
          <w:szCs w:val="24"/>
        </w:rPr>
      </w:pPr>
      <w:bookmarkStart w:id="4" w:name="bookmark24"/>
      <w:r w:rsidRPr="00D5388A">
        <w:rPr>
          <w:sz w:val="24"/>
          <w:szCs w:val="24"/>
        </w:rPr>
        <w:t>46 принтеров;</w:t>
      </w:r>
      <w:bookmarkEnd w:id="4"/>
    </w:p>
    <w:p w:rsidR="00664077" w:rsidRPr="00D5388A" w:rsidRDefault="00664077" w:rsidP="00D5388A">
      <w:pPr>
        <w:pStyle w:val="221"/>
        <w:numPr>
          <w:ilvl w:val="0"/>
          <w:numId w:val="14"/>
        </w:numPr>
        <w:shd w:val="clear" w:color="auto" w:fill="auto"/>
        <w:tabs>
          <w:tab w:val="clear" w:pos="720"/>
          <w:tab w:val="num" w:pos="360"/>
          <w:tab w:val="left" w:pos="1638"/>
        </w:tabs>
        <w:spacing w:line="240" w:lineRule="auto"/>
        <w:ind w:left="360"/>
        <w:rPr>
          <w:sz w:val="24"/>
          <w:szCs w:val="24"/>
        </w:rPr>
      </w:pPr>
      <w:bookmarkStart w:id="5" w:name="bookmark25"/>
      <w:r w:rsidRPr="00D5388A">
        <w:rPr>
          <w:sz w:val="24"/>
          <w:szCs w:val="24"/>
        </w:rPr>
        <w:t>4 сканера;</w:t>
      </w:r>
      <w:bookmarkEnd w:id="5"/>
    </w:p>
    <w:p w:rsidR="00664077" w:rsidRPr="00D5388A" w:rsidRDefault="00664077" w:rsidP="00D5388A">
      <w:pPr>
        <w:pStyle w:val="1"/>
        <w:numPr>
          <w:ilvl w:val="0"/>
          <w:numId w:val="14"/>
        </w:numPr>
        <w:shd w:val="clear" w:color="auto" w:fill="auto"/>
        <w:tabs>
          <w:tab w:val="clear" w:pos="720"/>
          <w:tab w:val="num" w:pos="360"/>
          <w:tab w:val="left" w:pos="1647"/>
        </w:tabs>
        <w:spacing w:after="0" w:line="240" w:lineRule="auto"/>
        <w:ind w:left="360"/>
        <w:jc w:val="both"/>
        <w:rPr>
          <w:sz w:val="24"/>
          <w:szCs w:val="24"/>
        </w:rPr>
      </w:pPr>
      <w:r w:rsidRPr="00D5388A">
        <w:rPr>
          <w:sz w:val="24"/>
          <w:szCs w:val="24"/>
        </w:rPr>
        <w:t>8 мультимедиапроекторов с настенными экранами;</w:t>
      </w:r>
    </w:p>
    <w:p w:rsidR="00664077" w:rsidRPr="00D5388A" w:rsidRDefault="00664077" w:rsidP="00D5388A">
      <w:pPr>
        <w:pStyle w:val="1"/>
        <w:numPr>
          <w:ilvl w:val="0"/>
          <w:numId w:val="14"/>
        </w:numPr>
        <w:shd w:val="clear" w:color="auto" w:fill="auto"/>
        <w:tabs>
          <w:tab w:val="clear" w:pos="720"/>
          <w:tab w:val="num" w:pos="360"/>
          <w:tab w:val="left" w:pos="1642"/>
        </w:tabs>
        <w:spacing w:after="0" w:line="240" w:lineRule="auto"/>
        <w:ind w:left="360"/>
        <w:jc w:val="both"/>
        <w:rPr>
          <w:sz w:val="24"/>
          <w:szCs w:val="24"/>
        </w:rPr>
      </w:pPr>
      <w:r w:rsidRPr="00D5388A">
        <w:rPr>
          <w:sz w:val="24"/>
          <w:szCs w:val="24"/>
        </w:rPr>
        <w:t>интерактивная доска;</w:t>
      </w:r>
    </w:p>
    <w:p w:rsidR="00664077" w:rsidRPr="00D5388A" w:rsidRDefault="00664077" w:rsidP="00D5388A">
      <w:pPr>
        <w:pStyle w:val="1"/>
        <w:numPr>
          <w:ilvl w:val="0"/>
          <w:numId w:val="14"/>
        </w:numPr>
        <w:shd w:val="clear" w:color="auto" w:fill="auto"/>
        <w:tabs>
          <w:tab w:val="clear" w:pos="720"/>
          <w:tab w:val="num" w:pos="360"/>
          <w:tab w:val="left" w:pos="1642"/>
        </w:tabs>
        <w:spacing w:after="0" w:line="240" w:lineRule="auto"/>
        <w:ind w:left="360"/>
        <w:jc w:val="both"/>
        <w:rPr>
          <w:sz w:val="24"/>
          <w:szCs w:val="24"/>
        </w:rPr>
      </w:pPr>
      <w:r w:rsidRPr="00D5388A">
        <w:rPr>
          <w:sz w:val="24"/>
          <w:szCs w:val="24"/>
        </w:rPr>
        <w:t>многофункциональные устройства - 3 шт.</w:t>
      </w:r>
    </w:p>
    <w:p w:rsidR="00664077" w:rsidRPr="00D5388A" w:rsidRDefault="00664077" w:rsidP="00D5388A">
      <w:pPr>
        <w:pStyle w:val="1"/>
        <w:numPr>
          <w:ilvl w:val="0"/>
          <w:numId w:val="14"/>
        </w:numPr>
        <w:shd w:val="clear" w:color="auto" w:fill="auto"/>
        <w:tabs>
          <w:tab w:val="clear" w:pos="720"/>
          <w:tab w:val="num" w:pos="360"/>
          <w:tab w:val="left" w:pos="1642"/>
        </w:tabs>
        <w:spacing w:after="0" w:line="240" w:lineRule="auto"/>
        <w:ind w:left="360"/>
        <w:jc w:val="both"/>
        <w:rPr>
          <w:sz w:val="24"/>
          <w:szCs w:val="24"/>
        </w:rPr>
      </w:pPr>
      <w:r w:rsidRPr="00D5388A">
        <w:rPr>
          <w:sz w:val="24"/>
          <w:szCs w:val="24"/>
        </w:rPr>
        <w:t>видеокамера - 1 шт;</w:t>
      </w:r>
    </w:p>
    <w:p w:rsidR="00664077" w:rsidRPr="00D5388A" w:rsidRDefault="00664077" w:rsidP="00D5388A">
      <w:pPr>
        <w:pStyle w:val="1"/>
        <w:numPr>
          <w:ilvl w:val="0"/>
          <w:numId w:val="14"/>
        </w:numPr>
        <w:shd w:val="clear" w:color="auto" w:fill="auto"/>
        <w:tabs>
          <w:tab w:val="clear" w:pos="720"/>
          <w:tab w:val="num" w:pos="360"/>
          <w:tab w:val="left" w:pos="1642"/>
        </w:tabs>
        <w:spacing w:after="0" w:line="240" w:lineRule="auto"/>
        <w:ind w:left="360"/>
        <w:jc w:val="both"/>
        <w:rPr>
          <w:sz w:val="24"/>
          <w:szCs w:val="24"/>
        </w:rPr>
      </w:pPr>
      <w:r w:rsidRPr="00D5388A">
        <w:rPr>
          <w:sz w:val="24"/>
          <w:szCs w:val="24"/>
        </w:rPr>
        <w:t>фотоаппараты - 8 шт.</w:t>
      </w:r>
    </w:p>
    <w:p w:rsidR="00664077" w:rsidRPr="00D5388A" w:rsidRDefault="00664077" w:rsidP="00D5388A">
      <w:pPr>
        <w:pStyle w:val="1"/>
        <w:shd w:val="clear" w:color="auto" w:fill="auto"/>
        <w:spacing w:after="0" w:line="240" w:lineRule="auto"/>
        <w:ind w:firstLine="0"/>
        <w:jc w:val="both"/>
        <w:rPr>
          <w:sz w:val="24"/>
          <w:szCs w:val="24"/>
        </w:rPr>
      </w:pPr>
      <w:r w:rsidRPr="00D5388A">
        <w:rPr>
          <w:sz w:val="24"/>
          <w:szCs w:val="24"/>
        </w:rPr>
        <w:t>В образовательном процессе используется две локальных сети, с подключением к сети Интернет, обеспечивающих высокую оперативность и качество взаимодействия всех структурных подразделений колледжа.</w:t>
      </w:r>
    </w:p>
    <w:p w:rsidR="00664077" w:rsidRPr="00D5388A" w:rsidRDefault="00664077" w:rsidP="00D5388A">
      <w:pPr>
        <w:pStyle w:val="1"/>
        <w:shd w:val="clear" w:color="auto" w:fill="auto"/>
        <w:spacing w:after="0" w:line="240" w:lineRule="auto"/>
        <w:ind w:firstLine="0"/>
        <w:jc w:val="both"/>
        <w:rPr>
          <w:sz w:val="24"/>
          <w:szCs w:val="24"/>
        </w:rPr>
      </w:pPr>
      <w:r w:rsidRPr="00D5388A">
        <w:rPr>
          <w:sz w:val="24"/>
          <w:szCs w:val="24"/>
        </w:rPr>
        <w:t xml:space="preserve">Программное обеспечение техникума позволяет проводить тестирование обучающихся в режиме </w:t>
      </w:r>
      <w:r w:rsidRPr="00D5388A">
        <w:rPr>
          <w:sz w:val="24"/>
          <w:szCs w:val="24"/>
          <w:lang w:val="en-US"/>
        </w:rPr>
        <w:t>on</w:t>
      </w:r>
      <w:r w:rsidRPr="00D5388A">
        <w:rPr>
          <w:sz w:val="24"/>
          <w:szCs w:val="24"/>
        </w:rPr>
        <w:t>-</w:t>
      </w:r>
      <w:r w:rsidRPr="00D5388A">
        <w:rPr>
          <w:sz w:val="24"/>
          <w:szCs w:val="24"/>
          <w:lang w:val="en-US"/>
        </w:rPr>
        <w:t>line</w:t>
      </w:r>
      <w:r w:rsidRPr="00D5388A">
        <w:rPr>
          <w:sz w:val="24"/>
          <w:szCs w:val="24"/>
        </w:rPr>
        <w:t xml:space="preserve"> и </w:t>
      </w:r>
      <w:r w:rsidRPr="00D5388A">
        <w:rPr>
          <w:sz w:val="24"/>
          <w:szCs w:val="24"/>
          <w:lang w:val="en-US"/>
        </w:rPr>
        <w:t>off</w:t>
      </w:r>
      <w:r w:rsidRPr="00D5388A">
        <w:rPr>
          <w:sz w:val="24"/>
          <w:szCs w:val="24"/>
        </w:rPr>
        <w:t>-</w:t>
      </w:r>
      <w:r w:rsidRPr="00D5388A">
        <w:rPr>
          <w:sz w:val="24"/>
          <w:szCs w:val="24"/>
          <w:lang w:val="en-US"/>
        </w:rPr>
        <w:t>line</w:t>
      </w:r>
      <w:r w:rsidRPr="00D5388A">
        <w:rPr>
          <w:sz w:val="24"/>
          <w:szCs w:val="24"/>
        </w:rPr>
        <w:t>, видеоконференции, видеолекции, тестирование и анкетирование в режиме реального времени.</w:t>
      </w:r>
    </w:p>
    <w:p w:rsidR="00664077" w:rsidRPr="00D5388A" w:rsidRDefault="00664077" w:rsidP="00D5388A">
      <w:pPr>
        <w:pStyle w:val="1"/>
        <w:shd w:val="clear" w:color="auto" w:fill="auto"/>
        <w:spacing w:after="0" w:line="240" w:lineRule="auto"/>
        <w:ind w:firstLine="0"/>
        <w:jc w:val="both"/>
        <w:rPr>
          <w:sz w:val="24"/>
          <w:szCs w:val="24"/>
        </w:rPr>
      </w:pPr>
      <w:r w:rsidRPr="00D5388A">
        <w:rPr>
          <w:sz w:val="24"/>
          <w:szCs w:val="24"/>
        </w:rPr>
        <w:t>Оборудование столярной мастерской: верстаки столярные, деревообрабатывающие станки – сверлильный, фрезерный, фуговальный, токарный, электроинструменты – пила торцовочная, циркулярная, дрель, рубанок, шлифмашина, фрезер, лобзик, ручной, разметочный и вспомогательный инструмент ножовка, рубанок, стамеска, шерхебель, топор, полуфуганок, киянка, молоток, клещи, угольник, отвертки, уровень, рулетка, стеклорез, ножовка по металлу.</w:t>
      </w:r>
    </w:p>
    <w:p w:rsidR="00664077" w:rsidRPr="00D5388A" w:rsidRDefault="00664077" w:rsidP="00D5388A">
      <w:pPr>
        <w:pStyle w:val="1"/>
        <w:shd w:val="clear" w:color="auto" w:fill="auto"/>
        <w:spacing w:after="0" w:line="240" w:lineRule="auto"/>
        <w:ind w:firstLine="0"/>
        <w:jc w:val="both"/>
        <w:rPr>
          <w:sz w:val="24"/>
          <w:szCs w:val="24"/>
        </w:rPr>
      </w:pPr>
      <w:r w:rsidRPr="00D5388A">
        <w:rPr>
          <w:sz w:val="24"/>
          <w:szCs w:val="24"/>
        </w:rPr>
        <w:t>стадион, хоккейный корт, тренажерный зал, лыжная база, мягкий инвентарь (мячи футбольные, волейбольные, баскетбольные), жесткий инвентарь (лыжи, брусья, гимнастические снаряды)</w:t>
      </w:r>
    </w:p>
    <w:p w:rsidR="00664077" w:rsidRPr="00B7128D" w:rsidRDefault="00664077" w:rsidP="00122787">
      <w:pPr>
        <w:pStyle w:val="1"/>
        <w:shd w:val="clear" w:color="auto" w:fill="auto"/>
        <w:spacing w:after="0" w:line="413" w:lineRule="exact"/>
        <w:ind w:left="20" w:right="20" w:firstLine="1000"/>
        <w:jc w:val="both"/>
        <w:rPr>
          <w:sz w:val="22"/>
          <w:szCs w:val="22"/>
        </w:rPr>
      </w:pPr>
    </w:p>
    <w:p w:rsidR="00664077" w:rsidRPr="00D5388A" w:rsidRDefault="00664077" w:rsidP="00D5388A">
      <w:pPr>
        <w:pStyle w:val="22"/>
        <w:shd w:val="clear" w:color="auto" w:fill="auto"/>
        <w:spacing w:after="256" w:line="278" w:lineRule="exact"/>
        <w:ind w:left="380" w:right="20" w:hanging="360"/>
        <w:jc w:val="center"/>
        <w:rPr>
          <w:b/>
          <w:sz w:val="22"/>
          <w:szCs w:val="22"/>
        </w:rPr>
      </w:pPr>
      <w:r w:rsidRPr="00D5388A">
        <w:rPr>
          <w:b/>
          <w:sz w:val="22"/>
          <w:szCs w:val="22"/>
        </w:rPr>
        <w:t>6. Характеристики среды техникума, обеспечивающие развитие общекультурных и социально-личностных компетенций выпускников</w:t>
      </w:r>
    </w:p>
    <w:p w:rsidR="00664077" w:rsidRPr="00B7128D" w:rsidRDefault="00664077" w:rsidP="00D5388A">
      <w:pPr>
        <w:pStyle w:val="22"/>
        <w:spacing w:after="0" w:line="240" w:lineRule="auto"/>
        <w:ind w:firstLine="0"/>
        <w:rPr>
          <w:b/>
          <w:i/>
          <w:sz w:val="22"/>
          <w:szCs w:val="22"/>
        </w:rPr>
      </w:pPr>
      <w:bookmarkStart w:id="6" w:name="bookmark27"/>
      <w:r w:rsidRPr="00B7128D">
        <w:rPr>
          <w:sz w:val="22"/>
          <w:szCs w:val="22"/>
        </w:rPr>
        <w:t>В техникуме разработана</w:t>
      </w:r>
      <w:r w:rsidRPr="00B7128D">
        <w:rPr>
          <w:b/>
          <w:sz w:val="22"/>
          <w:szCs w:val="22"/>
        </w:rPr>
        <w:t xml:space="preserve">  </w:t>
      </w:r>
      <w:r w:rsidRPr="00B7128D">
        <w:rPr>
          <w:b/>
          <w:i/>
          <w:sz w:val="22"/>
          <w:szCs w:val="22"/>
        </w:rPr>
        <w:t>Концепция воспитательной работы, Целевая воспитательная программа “Большая перемена”</w:t>
      </w:r>
      <w:r w:rsidRPr="00B7128D">
        <w:rPr>
          <w:b/>
          <w:sz w:val="22"/>
          <w:szCs w:val="22"/>
        </w:rPr>
        <w:t xml:space="preserve"> </w:t>
      </w:r>
      <w:r w:rsidRPr="00B7128D">
        <w:rPr>
          <w:b/>
          <w:i/>
          <w:sz w:val="22"/>
          <w:szCs w:val="22"/>
        </w:rPr>
        <w:t>и</w:t>
      </w:r>
      <w:r w:rsidRPr="00B7128D">
        <w:rPr>
          <w:b/>
          <w:sz w:val="22"/>
          <w:szCs w:val="22"/>
        </w:rPr>
        <w:t xml:space="preserve"> </w:t>
      </w:r>
      <w:r w:rsidRPr="00B7128D">
        <w:rPr>
          <w:b/>
          <w:i/>
          <w:sz w:val="22"/>
          <w:szCs w:val="22"/>
        </w:rPr>
        <w:t>Программа “”Психолого-педагогического сопровождения детей-сирот и детей, оставшихся без попечения родителей, в учебном процессе</w:t>
      </w:r>
      <w:r w:rsidRPr="00B7128D">
        <w:rPr>
          <w:sz w:val="22"/>
          <w:szCs w:val="22"/>
        </w:rPr>
        <w:t>, ежегодно составляется</w:t>
      </w:r>
      <w:r w:rsidRPr="00B7128D">
        <w:rPr>
          <w:b/>
          <w:sz w:val="22"/>
          <w:szCs w:val="22"/>
        </w:rPr>
        <w:t xml:space="preserve"> </w:t>
      </w:r>
      <w:r w:rsidRPr="00B7128D">
        <w:rPr>
          <w:b/>
          <w:i/>
          <w:sz w:val="22"/>
          <w:szCs w:val="22"/>
        </w:rPr>
        <w:t>план</w:t>
      </w:r>
      <w:r w:rsidRPr="00B7128D">
        <w:rPr>
          <w:b/>
          <w:sz w:val="22"/>
          <w:szCs w:val="22"/>
        </w:rPr>
        <w:t xml:space="preserve"> </w:t>
      </w:r>
      <w:r w:rsidRPr="00B7128D">
        <w:rPr>
          <w:sz w:val="22"/>
          <w:szCs w:val="22"/>
        </w:rPr>
        <w:t xml:space="preserve">воспитательной работы, в котором определены основные цели  и  задачи воспитательной деятельности. Структура планирования предусматривает дифференцированный подход к воспитанию. </w:t>
      </w:r>
    </w:p>
    <w:p w:rsidR="00664077" w:rsidRPr="00B7128D" w:rsidRDefault="00664077" w:rsidP="00D5388A">
      <w:pPr>
        <w:pStyle w:val="22"/>
        <w:spacing w:after="0" w:line="240" w:lineRule="auto"/>
        <w:ind w:hanging="300"/>
        <w:rPr>
          <w:b/>
          <w:i/>
          <w:sz w:val="22"/>
          <w:szCs w:val="22"/>
        </w:rPr>
      </w:pPr>
      <w:r w:rsidRPr="00B7128D">
        <w:rPr>
          <w:b/>
          <w:i/>
          <w:sz w:val="22"/>
          <w:szCs w:val="22"/>
        </w:rPr>
        <w:t>Цели воспитательной деятельности:</w:t>
      </w:r>
      <w:r w:rsidRPr="00B7128D">
        <w:rPr>
          <w:b/>
          <w:i/>
          <w:vanish/>
          <w:sz w:val="22"/>
          <w:szCs w:val="22"/>
        </w:rPr>
        <w:t>самопознании. ность развития личности учащихся в основых мероприятиях ( в мероприятиях как правило охватывается до 70% учащихс</w:t>
      </w:r>
    </w:p>
    <w:p w:rsidR="00664077" w:rsidRPr="00B7128D" w:rsidRDefault="00664077" w:rsidP="00D5388A">
      <w:pPr>
        <w:pStyle w:val="22"/>
        <w:spacing w:after="0" w:line="240" w:lineRule="auto"/>
        <w:ind w:hanging="300"/>
        <w:rPr>
          <w:sz w:val="22"/>
          <w:szCs w:val="22"/>
        </w:rPr>
      </w:pPr>
      <w:r w:rsidRPr="00B7128D">
        <w:rPr>
          <w:sz w:val="22"/>
          <w:szCs w:val="22"/>
        </w:rPr>
        <w:t xml:space="preserve">всесторонне развитие личности и её индивидуальности, будущего конкурентоспособного рабочего (специалиста), обладающего профессиональной культурой, самостоятельностью, социальной активностью и гражданской позицией; </w:t>
      </w:r>
    </w:p>
    <w:p w:rsidR="00664077" w:rsidRPr="00B7128D" w:rsidRDefault="00664077" w:rsidP="00D5388A">
      <w:pPr>
        <w:pStyle w:val="22"/>
        <w:spacing w:after="0" w:line="240" w:lineRule="auto"/>
        <w:ind w:hanging="300"/>
        <w:rPr>
          <w:sz w:val="22"/>
          <w:szCs w:val="22"/>
        </w:rPr>
      </w:pPr>
      <w:r w:rsidRPr="00B7128D">
        <w:rPr>
          <w:sz w:val="22"/>
          <w:szCs w:val="22"/>
        </w:rPr>
        <w:t>формирование добросовестного отношения к труду;</w:t>
      </w:r>
    </w:p>
    <w:p w:rsidR="00664077" w:rsidRPr="00B7128D" w:rsidRDefault="00664077" w:rsidP="00D5388A">
      <w:pPr>
        <w:pStyle w:val="22"/>
        <w:spacing w:after="0" w:line="240" w:lineRule="auto"/>
        <w:ind w:hanging="300"/>
        <w:rPr>
          <w:sz w:val="22"/>
          <w:szCs w:val="22"/>
        </w:rPr>
      </w:pPr>
      <w:r w:rsidRPr="00B7128D">
        <w:rPr>
          <w:sz w:val="22"/>
          <w:szCs w:val="22"/>
        </w:rPr>
        <w:t>формирование здорового образа жизни, сознательного отношения к семье, ее традициям и принципам.</w:t>
      </w:r>
    </w:p>
    <w:p w:rsidR="00664077" w:rsidRPr="00B7128D" w:rsidRDefault="00664077" w:rsidP="00D5388A">
      <w:pPr>
        <w:pStyle w:val="22"/>
        <w:spacing w:after="0" w:line="240" w:lineRule="auto"/>
        <w:ind w:hanging="300"/>
        <w:rPr>
          <w:sz w:val="22"/>
          <w:szCs w:val="22"/>
        </w:rPr>
      </w:pPr>
      <w:r w:rsidRPr="00B7128D">
        <w:rPr>
          <w:b/>
          <w:i/>
          <w:sz w:val="22"/>
          <w:szCs w:val="22"/>
        </w:rPr>
        <w:t xml:space="preserve">Задачи:        </w:t>
      </w:r>
      <w:r w:rsidRPr="00B7128D">
        <w:rPr>
          <w:sz w:val="22"/>
          <w:szCs w:val="22"/>
        </w:rPr>
        <w:t>Организовать единство процесса обучения и воспитания студентов</w:t>
      </w:r>
    </w:p>
    <w:p w:rsidR="00664077" w:rsidRPr="00B7128D" w:rsidRDefault="00664077" w:rsidP="00D5388A">
      <w:pPr>
        <w:pStyle w:val="22"/>
        <w:numPr>
          <w:ilvl w:val="0"/>
          <w:numId w:val="7"/>
        </w:numPr>
        <w:spacing w:after="0" w:line="240" w:lineRule="auto"/>
        <w:ind w:left="0"/>
        <w:rPr>
          <w:sz w:val="22"/>
          <w:szCs w:val="22"/>
        </w:rPr>
      </w:pPr>
      <w:r w:rsidRPr="00B7128D">
        <w:rPr>
          <w:sz w:val="22"/>
          <w:szCs w:val="22"/>
        </w:rPr>
        <w:t>Сформировать личность молодого рабочего, высококвалифицированного и конкурентоспособного</w:t>
      </w:r>
    </w:p>
    <w:p w:rsidR="00664077" w:rsidRPr="00B7128D" w:rsidRDefault="00664077" w:rsidP="00D5388A">
      <w:pPr>
        <w:pStyle w:val="22"/>
        <w:numPr>
          <w:ilvl w:val="0"/>
          <w:numId w:val="7"/>
        </w:numPr>
        <w:spacing w:after="0" w:line="240" w:lineRule="auto"/>
        <w:ind w:left="0"/>
        <w:rPr>
          <w:sz w:val="22"/>
          <w:szCs w:val="22"/>
        </w:rPr>
      </w:pPr>
      <w:r w:rsidRPr="00B7128D">
        <w:rPr>
          <w:sz w:val="22"/>
          <w:szCs w:val="22"/>
        </w:rPr>
        <w:t>Обеспечить готовность к участию в экономической, социальной, культурной и политической жизни студентов</w:t>
      </w:r>
    </w:p>
    <w:p w:rsidR="00664077" w:rsidRPr="00B7128D" w:rsidRDefault="00664077" w:rsidP="00D5388A">
      <w:pPr>
        <w:pStyle w:val="22"/>
        <w:spacing w:after="0" w:line="240" w:lineRule="auto"/>
        <w:ind w:hanging="300"/>
        <w:rPr>
          <w:sz w:val="22"/>
          <w:szCs w:val="22"/>
        </w:rPr>
      </w:pPr>
      <w:r w:rsidRPr="00B7128D">
        <w:rPr>
          <w:sz w:val="22"/>
          <w:szCs w:val="22"/>
        </w:rPr>
        <w:t>2.</w:t>
      </w:r>
      <w:r w:rsidRPr="00B7128D">
        <w:rPr>
          <w:bCs/>
          <w:i/>
          <w:sz w:val="22"/>
          <w:szCs w:val="22"/>
        </w:rPr>
        <w:t xml:space="preserve"> </w:t>
      </w:r>
      <w:r w:rsidRPr="00B7128D">
        <w:rPr>
          <w:bCs/>
          <w:iCs/>
          <w:sz w:val="22"/>
          <w:szCs w:val="22"/>
        </w:rPr>
        <w:t>Для реализации основных направлений воспитательной деятельности в техникуме действует о</w:t>
      </w:r>
      <w:r w:rsidRPr="00B7128D">
        <w:rPr>
          <w:sz w:val="22"/>
          <w:szCs w:val="22"/>
        </w:rPr>
        <w:t xml:space="preserve">рганизационно – управленческая структура, представленная на схеме. В неё входят социально- и психолого-педагогическая службы, учебно-воспитательное подразделение, являющиеся исполнительными органами. </w:t>
      </w:r>
    </w:p>
    <w:p w:rsidR="00664077" w:rsidRPr="00B7128D" w:rsidRDefault="00664077" w:rsidP="00D5388A">
      <w:pPr>
        <w:pStyle w:val="22"/>
        <w:spacing w:after="0" w:line="240" w:lineRule="auto"/>
        <w:ind w:hanging="300"/>
        <w:rPr>
          <w:sz w:val="22"/>
          <w:szCs w:val="22"/>
        </w:rPr>
      </w:pPr>
      <w:r w:rsidRPr="00B7128D">
        <w:rPr>
          <w:sz w:val="22"/>
          <w:szCs w:val="22"/>
        </w:rPr>
        <w:t xml:space="preserve">Большое внимание уделяется работе классных руководителей и мастеров производственного обучения закрепленных за учебной группой в части  планирования работы в группе с  учетом особенностей формирования студенческого коллектива, а также изучению проблем, препятствующих реализации и  составлению планирующей документации. </w:t>
      </w:r>
    </w:p>
    <w:p w:rsidR="00664077" w:rsidRPr="00B7128D" w:rsidRDefault="00664077" w:rsidP="00D5388A">
      <w:pPr>
        <w:pStyle w:val="22"/>
        <w:spacing w:after="0" w:line="240" w:lineRule="auto"/>
        <w:ind w:hanging="300"/>
        <w:rPr>
          <w:sz w:val="22"/>
          <w:szCs w:val="22"/>
        </w:rPr>
      </w:pPr>
      <w:r w:rsidRPr="00B7128D">
        <w:rPr>
          <w:sz w:val="22"/>
          <w:szCs w:val="22"/>
        </w:rPr>
        <w:t>С целью развития воспитательной системы, повышения методического уровня классных руководителей, создания условий для  их творческого   и профессионального роста, для реализации программы воспитательной работы в техникуме работает ПЦК классных руководителей. Методической службой проводятся:</w:t>
      </w:r>
    </w:p>
    <w:p w:rsidR="00664077" w:rsidRPr="00B7128D" w:rsidRDefault="00664077" w:rsidP="00D5388A">
      <w:pPr>
        <w:pStyle w:val="22"/>
        <w:numPr>
          <w:ilvl w:val="0"/>
          <w:numId w:val="9"/>
        </w:numPr>
        <w:spacing w:after="0" w:line="240" w:lineRule="auto"/>
        <w:ind w:left="0" w:hanging="643"/>
        <w:rPr>
          <w:sz w:val="22"/>
          <w:szCs w:val="22"/>
        </w:rPr>
      </w:pPr>
      <w:r w:rsidRPr="00B7128D">
        <w:rPr>
          <w:bCs/>
          <w:sz w:val="22"/>
          <w:szCs w:val="22"/>
        </w:rPr>
        <w:t xml:space="preserve">теоретические и практические </w:t>
      </w:r>
      <w:r w:rsidRPr="00B7128D">
        <w:rPr>
          <w:bCs/>
          <w:i/>
          <w:sz w:val="22"/>
          <w:szCs w:val="22"/>
        </w:rPr>
        <w:t>семинары</w:t>
      </w:r>
      <w:r w:rsidRPr="00B7128D">
        <w:rPr>
          <w:bCs/>
          <w:sz w:val="22"/>
          <w:szCs w:val="22"/>
        </w:rPr>
        <w:t xml:space="preserve"> классных руководителей по следующим темам: </w:t>
      </w:r>
      <w:r w:rsidRPr="00B7128D">
        <w:rPr>
          <w:sz w:val="22"/>
          <w:szCs w:val="22"/>
        </w:rPr>
        <w:t>«Анализ воспитательной рабо</w:t>
      </w:r>
      <w:r w:rsidRPr="00B7128D">
        <w:rPr>
          <w:sz w:val="22"/>
          <w:szCs w:val="22"/>
        </w:rPr>
        <w:softHyphen/>
        <w:t>ты в колледже за предыдущий учебный год и задачи воспита</w:t>
      </w:r>
      <w:r w:rsidRPr="00B7128D">
        <w:rPr>
          <w:sz w:val="22"/>
          <w:szCs w:val="22"/>
        </w:rPr>
        <w:softHyphen/>
        <w:t>тельной работы на следующий учебный год», «Психолого-педагогическое сопровождение личности студента в условиях модернизации образования»,</w:t>
      </w:r>
      <w:r w:rsidRPr="00B7128D">
        <w:rPr>
          <w:b/>
          <w:sz w:val="22"/>
          <w:szCs w:val="22"/>
        </w:rPr>
        <w:t xml:space="preserve"> «</w:t>
      </w:r>
      <w:r w:rsidRPr="00B7128D">
        <w:rPr>
          <w:sz w:val="22"/>
          <w:szCs w:val="22"/>
        </w:rPr>
        <w:t>Организация работы классных руководителей и мастеров п/о с обучающимися из категории детей-сирот», «Психолого-педагогические аспекты профилактики девиантного поведения несовершеннолетних», «Роль классного руководителя и мастера п/о в формировании коллектива: проблемы и перспективы», «Роль самоуправления общежитием в социальной адаптации студентов»;</w:t>
      </w:r>
    </w:p>
    <w:p w:rsidR="00664077" w:rsidRPr="00B7128D" w:rsidRDefault="00664077" w:rsidP="00D5388A">
      <w:pPr>
        <w:pStyle w:val="22"/>
        <w:numPr>
          <w:ilvl w:val="0"/>
          <w:numId w:val="9"/>
        </w:numPr>
        <w:spacing w:after="0" w:line="240" w:lineRule="auto"/>
        <w:ind w:left="0" w:firstLine="0"/>
        <w:rPr>
          <w:sz w:val="22"/>
          <w:szCs w:val="22"/>
        </w:rPr>
      </w:pPr>
      <w:r w:rsidRPr="00B7128D">
        <w:rPr>
          <w:sz w:val="22"/>
          <w:szCs w:val="22"/>
        </w:rPr>
        <w:t xml:space="preserve"> работа ПЦК классных руководителей</w:t>
      </w:r>
      <w:r w:rsidRPr="00B7128D">
        <w:rPr>
          <w:bCs/>
          <w:sz w:val="22"/>
          <w:szCs w:val="22"/>
        </w:rPr>
        <w:t xml:space="preserve"> в целях повышения теоретического, научно-методического уровня профессиональной подготовки молодых педагогов по вопросам создания с</w:t>
      </w:r>
      <w:r w:rsidRPr="00B7128D">
        <w:rPr>
          <w:sz w:val="22"/>
          <w:szCs w:val="22"/>
        </w:rPr>
        <w:t>истемы работы классного руководителя и основам технологии работы классного руководителя;</w:t>
      </w:r>
    </w:p>
    <w:p w:rsidR="00664077" w:rsidRPr="00B7128D" w:rsidRDefault="00664077" w:rsidP="00D5388A">
      <w:pPr>
        <w:pStyle w:val="22"/>
        <w:numPr>
          <w:ilvl w:val="0"/>
          <w:numId w:val="9"/>
        </w:numPr>
        <w:spacing w:after="0" w:line="240" w:lineRule="auto"/>
        <w:ind w:left="0"/>
        <w:rPr>
          <w:sz w:val="22"/>
          <w:szCs w:val="22"/>
        </w:rPr>
      </w:pPr>
      <w:r w:rsidRPr="00B7128D">
        <w:rPr>
          <w:sz w:val="22"/>
          <w:szCs w:val="22"/>
        </w:rPr>
        <w:t xml:space="preserve">систематизированы </w:t>
      </w:r>
      <w:r w:rsidRPr="00B7128D">
        <w:rPr>
          <w:i/>
          <w:sz w:val="22"/>
          <w:szCs w:val="22"/>
        </w:rPr>
        <w:t>методические рекомендации</w:t>
      </w:r>
      <w:r w:rsidRPr="00B7128D">
        <w:rPr>
          <w:sz w:val="22"/>
          <w:szCs w:val="22"/>
        </w:rPr>
        <w:t xml:space="preserve"> </w:t>
      </w:r>
      <w:r w:rsidRPr="00B7128D">
        <w:rPr>
          <w:i/>
          <w:sz w:val="22"/>
          <w:szCs w:val="22"/>
        </w:rPr>
        <w:t>и методические разработки</w:t>
      </w:r>
      <w:r w:rsidRPr="00B7128D">
        <w:rPr>
          <w:sz w:val="22"/>
          <w:szCs w:val="22"/>
        </w:rPr>
        <w:t xml:space="preserve"> классных руководителей по организации учебно-воспитательного процесса в учебной группе, организации внеучебной воспитательной работы со студентами. </w:t>
      </w:r>
    </w:p>
    <w:p w:rsidR="00664077" w:rsidRPr="00B7128D" w:rsidRDefault="00664077" w:rsidP="00D5388A">
      <w:pPr>
        <w:pStyle w:val="22"/>
        <w:spacing w:after="0" w:line="240" w:lineRule="auto"/>
        <w:ind w:hanging="300"/>
        <w:rPr>
          <w:sz w:val="22"/>
          <w:szCs w:val="22"/>
        </w:rPr>
      </w:pPr>
      <w:r w:rsidRPr="00B7128D">
        <w:rPr>
          <w:sz w:val="22"/>
          <w:szCs w:val="22"/>
        </w:rPr>
        <w:t>Для эффективной работы ПЦК на семинары приглашаются представители  других учреждений и ведомств: инспектора ОВД, врачи центральной республиканской больницы, врачи психиатры из Центра реабилитации и т.д.</w:t>
      </w:r>
    </w:p>
    <w:p w:rsidR="00664077" w:rsidRPr="00B7128D" w:rsidRDefault="00664077" w:rsidP="00D5388A">
      <w:pPr>
        <w:pStyle w:val="22"/>
        <w:spacing w:after="0" w:line="240" w:lineRule="auto"/>
        <w:ind w:hanging="300"/>
        <w:rPr>
          <w:sz w:val="22"/>
          <w:szCs w:val="22"/>
        </w:rPr>
      </w:pPr>
      <w:r w:rsidRPr="00B7128D">
        <w:rPr>
          <w:b/>
          <w:i/>
          <w:sz w:val="22"/>
          <w:szCs w:val="22"/>
        </w:rPr>
        <w:t>3. Студенческое самоуправление</w:t>
      </w:r>
      <w:r w:rsidRPr="00B7128D">
        <w:rPr>
          <w:sz w:val="22"/>
          <w:szCs w:val="22"/>
        </w:rPr>
        <w:t xml:space="preserve"> </w:t>
      </w:r>
      <w:r w:rsidRPr="00B7128D">
        <w:rPr>
          <w:iCs/>
          <w:sz w:val="22"/>
          <w:szCs w:val="22"/>
        </w:rPr>
        <w:t xml:space="preserve">в ГПОУ «КАПТ» реализуется </w:t>
      </w:r>
      <w:r w:rsidRPr="00B7128D">
        <w:rPr>
          <w:sz w:val="22"/>
          <w:szCs w:val="22"/>
        </w:rPr>
        <w:t>в соответствии с «Конвенцией о правах ребенка», действующим Законом «Об образовании Российской Федерации», Уставом техникума,  Положением «О студенческом самоуправлении». Студенческое самоуправление включает в себя деятельность студенческого совета и самоуправление в учебных группах, а также работа студенческого совета проживающих в общежитии.  Основной целью студенческого совета является формирование у студентов гражданской позиции, способности к труду и самореализации в условиях современного общества; создание условий для удовлетворения культурных, творческих и организационных потребностей студентов.  Ежегодно проводятся мероприятия «Выборы председателя студенческого Совета», «День самоуправления. Составляется план работы студенческого Совета на учебный год. На ежемесячных заседаниях студенческого совета происходит обмен информацией, анализируется участие студентов в техникумовских, городских, республиканских и российских мероприятиях, определяются новые приоритетные направления, решают возникающие проблемы, заслушиваются отчеты о деятельности в группах и общежитиях. В структуре самоуправления техникума выделен старостат, созданный с целью оперативного решения учебных и организационно-практических вопросов с участием студентов. Он состоит из старост учебных групп, является совещательным и консультативным органом.</w:t>
      </w:r>
    </w:p>
    <w:p w:rsidR="00664077" w:rsidRPr="00B7128D" w:rsidRDefault="00664077" w:rsidP="00D5388A">
      <w:pPr>
        <w:pStyle w:val="22"/>
        <w:spacing w:after="0" w:line="240" w:lineRule="auto"/>
        <w:ind w:hanging="300"/>
        <w:rPr>
          <w:sz w:val="22"/>
          <w:szCs w:val="22"/>
        </w:rPr>
      </w:pPr>
      <w:r w:rsidRPr="00B7128D">
        <w:rPr>
          <w:sz w:val="22"/>
          <w:szCs w:val="22"/>
        </w:rPr>
        <w:t xml:space="preserve">Основными направления деятельности студенческого совета: </w:t>
      </w:r>
    </w:p>
    <w:p w:rsidR="00664077" w:rsidRPr="00B7128D" w:rsidRDefault="00664077" w:rsidP="00D5388A">
      <w:pPr>
        <w:pStyle w:val="22"/>
        <w:numPr>
          <w:ilvl w:val="0"/>
          <w:numId w:val="8"/>
        </w:numPr>
        <w:spacing w:after="0" w:line="240" w:lineRule="auto"/>
        <w:ind w:left="0" w:firstLine="0"/>
        <w:rPr>
          <w:sz w:val="22"/>
          <w:szCs w:val="22"/>
        </w:rPr>
      </w:pPr>
      <w:r w:rsidRPr="00B7128D">
        <w:rPr>
          <w:i/>
          <w:sz w:val="22"/>
          <w:szCs w:val="22"/>
        </w:rPr>
        <w:t>организационная работа</w:t>
      </w:r>
      <w:r w:rsidRPr="00B7128D">
        <w:rPr>
          <w:sz w:val="22"/>
          <w:szCs w:val="22"/>
        </w:rPr>
        <w:t xml:space="preserve"> - сотрудничество с администрацией и педагогическим коллективом по организации  культурно-массовой и спортивно-оздоровительной работы среди студентов; решение финансовых и административно-хозяйственных вопросов; </w:t>
      </w:r>
    </w:p>
    <w:p w:rsidR="00664077" w:rsidRPr="00B7128D" w:rsidRDefault="00664077" w:rsidP="00D5388A">
      <w:pPr>
        <w:pStyle w:val="22"/>
        <w:numPr>
          <w:ilvl w:val="0"/>
          <w:numId w:val="8"/>
        </w:numPr>
        <w:spacing w:after="0" w:line="240" w:lineRule="auto"/>
        <w:ind w:left="0" w:firstLine="0"/>
        <w:rPr>
          <w:sz w:val="22"/>
          <w:szCs w:val="22"/>
        </w:rPr>
      </w:pPr>
      <w:r w:rsidRPr="00B7128D">
        <w:rPr>
          <w:i/>
          <w:sz w:val="22"/>
          <w:szCs w:val="22"/>
        </w:rPr>
        <w:t>информационная деятельность –</w:t>
      </w:r>
      <w:r w:rsidRPr="00B7128D">
        <w:rPr>
          <w:sz w:val="22"/>
          <w:szCs w:val="22"/>
        </w:rPr>
        <w:t xml:space="preserve"> работа в «Пресс-центре» техникума, выпуск информационных листов, выпуск внутритехникумской газеты ”Вербум”, стендов, плакатов;</w:t>
      </w:r>
    </w:p>
    <w:p w:rsidR="00664077" w:rsidRPr="00B7128D" w:rsidRDefault="00664077" w:rsidP="00D5388A">
      <w:pPr>
        <w:pStyle w:val="22"/>
        <w:numPr>
          <w:ilvl w:val="0"/>
          <w:numId w:val="8"/>
        </w:numPr>
        <w:spacing w:after="0" w:line="240" w:lineRule="auto"/>
        <w:ind w:left="0" w:firstLine="0"/>
        <w:rPr>
          <w:sz w:val="22"/>
          <w:szCs w:val="22"/>
        </w:rPr>
      </w:pPr>
      <w:r w:rsidRPr="00B7128D">
        <w:rPr>
          <w:i/>
          <w:sz w:val="22"/>
          <w:szCs w:val="22"/>
        </w:rPr>
        <w:t>социальная работа</w:t>
      </w:r>
      <w:r w:rsidRPr="00B7128D">
        <w:rPr>
          <w:sz w:val="22"/>
          <w:szCs w:val="22"/>
        </w:rPr>
        <w:t xml:space="preserve"> - организация  внеурочной занятости студентов; организация деятельности трудовых стройотрядов в летний период; </w:t>
      </w:r>
    </w:p>
    <w:p w:rsidR="00664077" w:rsidRPr="00B7128D" w:rsidRDefault="00664077" w:rsidP="00D5388A">
      <w:pPr>
        <w:pStyle w:val="22"/>
        <w:numPr>
          <w:ilvl w:val="0"/>
          <w:numId w:val="8"/>
        </w:numPr>
        <w:spacing w:after="0" w:line="240" w:lineRule="auto"/>
        <w:ind w:left="0" w:firstLine="0"/>
        <w:rPr>
          <w:sz w:val="22"/>
          <w:szCs w:val="22"/>
        </w:rPr>
      </w:pPr>
      <w:r w:rsidRPr="00B7128D">
        <w:rPr>
          <w:i/>
          <w:sz w:val="22"/>
          <w:szCs w:val="22"/>
        </w:rPr>
        <w:t>культурно-массовая и спортивно-оздоровительная работа -</w:t>
      </w:r>
      <w:r w:rsidRPr="00B7128D">
        <w:rPr>
          <w:sz w:val="22"/>
          <w:szCs w:val="22"/>
        </w:rPr>
        <w:t xml:space="preserve"> участие в мероприятиях по развитию творчества молодежи, проведение развлекательных вечеров, концертов и спортивно-массовых праздников с участием студентов.</w:t>
      </w:r>
    </w:p>
    <w:p w:rsidR="00664077" w:rsidRPr="00B7128D" w:rsidRDefault="00664077" w:rsidP="00D5388A">
      <w:pPr>
        <w:pStyle w:val="22"/>
        <w:spacing w:after="0" w:line="240" w:lineRule="auto"/>
        <w:ind w:hanging="300"/>
        <w:rPr>
          <w:sz w:val="22"/>
          <w:szCs w:val="22"/>
        </w:rPr>
      </w:pPr>
      <w:r w:rsidRPr="00B7128D">
        <w:rPr>
          <w:sz w:val="22"/>
          <w:szCs w:val="22"/>
        </w:rPr>
        <w:t xml:space="preserve">Под руководством воспитателей в общежитиях работают </w:t>
      </w:r>
      <w:r w:rsidRPr="00B7128D">
        <w:rPr>
          <w:b/>
          <w:sz w:val="22"/>
          <w:szCs w:val="22"/>
        </w:rPr>
        <w:t xml:space="preserve"> </w:t>
      </w:r>
      <w:r w:rsidRPr="00B7128D">
        <w:rPr>
          <w:sz w:val="22"/>
          <w:szCs w:val="22"/>
        </w:rPr>
        <w:t>«Совет общежития», которые</w:t>
      </w:r>
      <w:r w:rsidRPr="00B7128D">
        <w:rPr>
          <w:b/>
          <w:sz w:val="22"/>
          <w:szCs w:val="22"/>
        </w:rPr>
        <w:t xml:space="preserve"> </w:t>
      </w:r>
      <w:r w:rsidRPr="00B7128D">
        <w:rPr>
          <w:sz w:val="22"/>
          <w:szCs w:val="22"/>
        </w:rPr>
        <w:t xml:space="preserve"> планируют деятельность проживающих студентов  в общежитии, осуществляют контроль за соблюдением правил проживания, организуют проведение  «Дней самоуправления», смотров, конкурсов и т.д.</w:t>
      </w:r>
    </w:p>
    <w:p w:rsidR="00664077" w:rsidRPr="00B7128D" w:rsidRDefault="00664077" w:rsidP="00D5388A">
      <w:pPr>
        <w:pStyle w:val="22"/>
        <w:spacing w:after="0" w:line="240" w:lineRule="auto"/>
        <w:ind w:hanging="300"/>
        <w:rPr>
          <w:sz w:val="22"/>
          <w:szCs w:val="22"/>
        </w:rPr>
      </w:pPr>
      <w:r w:rsidRPr="00B7128D">
        <w:rPr>
          <w:sz w:val="22"/>
          <w:szCs w:val="22"/>
        </w:rPr>
        <w:t xml:space="preserve">4.  В целях формирования устойчивой положительной мотивации студентов к процессу обучения в техникуме, обеспечение ситуации успеха разработан </w:t>
      </w:r>
      <w:r w:rsidRPr="00B7128D">
        <w:rPr>
          <w:b/>
          <w:i/>
          <w:sz w:val="22"/>
          <w:szCs w:val="22"/>
        </w:rPr>
        <w:t>механизм стимулирования</w:t>
      </w:r>
      <w:r w:rsidRPr="00B7128D">
        <w:rPr>
          <w:sz w:val="22"/>
          <w:szCs w:val="22"/>
        </w:rPr>
        <w:t xml:space="preserve">. Согласно Положению «О стипендиальном обеспечении и иных формах материальной поддержки студентов» устанавливается повышенная стипендия тем студентам, кто учится на «хорошо» и «отлично». За особые успехи в образовательной, экспериментальной деятельности, за участие в различных мероприятиях, конкурсах, смотрах, соревнованиях  обучающихся награждаются Почетными грамотами, благодарностями, им вручаются ценные призы, подарки, благодарственные письма родителям. Фотографии лучших обучающихся размещаются на Доску Почета. С 2013 года проводится конкурс “Лучший выпускник года”. </w:t>
      </w:r>
    </w:p>
    <w:p w:rsidR="00664077" w:rsidRPr="00B7128D" w:rsidRDefault="00664077" w:rsidP="00D5388A">
      <w:pPr>
        <w:pStyle w:val="22"/>
        <w:spacing w:after="0" w:line="240" w:lineRule="auto"/>
        <w:ind w:hanging="300"/>
        <w:rPr>
          <w:sz w:val="22"/>
          <w:szCs w:val="22"/>
        </w:rPr>
      </w:pPr>
      <w:r w:rsidRPr="00B7128D">
        <w:rPr>
          <w:sz w:val="22"/>
          <w:szCs w:val="22"/>
        </w:rPr>
        <w:t xml:space="preserve">5. Финансовая обеспеченность воспитательной работы с обучающимися. </w:t>
      </w:r>
    </w:p>
    <w:p w:rsidR="00664077" w:rsidRPr="00B7128D" w:rsidRDefault="00664077" w:rsidP="00D5388A">
      <w:pPr>
        <w:pStyle w:val="22"/>
        <w:spacing w:after="0" w:line="240" w:lineRule="auto"/>
        <w:ind w:hanging="300"/>
        <w:rPr>
          <w:sz w:val="22"/>
          <w:szCs w:val="22"/>
        </w:rPr>
      </w:pPr>
      <w:r w:rsidRPr="00B7128D">
        <w:rPr>
          <w:sz w:val="22"/>
          <w:szCs w:val="22"/>
        </w:rPr>
        <w:t xml:space="preserve">  В целях формирования устойчивой положительной мотивации обучающихся к процессу обучения в техникуме, обеспечение ситуации успеха разработан </w:t>
      </w:r>
      <w:r w:rsidRPr="00B7128D">
        <w:rPr>
          <w:b/>
          <w:i/>
          <w:sz w:val="22"/>
          <w:szCs w:val="22"/>
        </w:rPr>
        <w:t>механизм стимулирования</w:t>
      </w:r>
      <w:r w:rsidRPr="00B7128D">
        <w:rPr>
          <w:sz w:val="22"/>
          <w:szCs w:val="22"/>
        </w:rPr>
        <w:t>. Согласно Положению «О стипендиальном обеспечении и иных формах материальной поддержки студентов» устанавливается повышенная стипендия обучающимся, имеющим хорошие показатели (оценки «4» и «5»). Стипендия выплачивается из средств республиканского бюджета Республики Коми. Лучшие обучающиеся, имеющие хорошие показатели в учебной деятельности и принимающие активное участие в общественной деятельности  являются номинантами на специальные стипендии Правительства Республики Коми и  Российской Федерации (Ежегодно стипендии назначаются 14-16 студентам).</w:t>
      </w:r>
    </w:p>
    <w:p w:rsidR="00664077" w:rsidRPr="00B7128D" w:rsidRDefault="00664077" w:rsidP="00D5388A">
      <w:pPr>
        <w:pStyle w:val="22"/>
        <w:spacing w:after="0" w:line="240" w:lineRule="auto"/>
        <w:ind w:hanging="300"/>
        <w:rPr>
          <w:sz w:val="22"/>
          <w:szCs w:val="22"/>
        </w:rPr>
      </w:pPr>
    </w:p>
    <w:p w:rsidR="00664077" w:rsidRPr="00B7128D" w:rsidRDefault="00664077" w:rsidP="00D5388A">
      <w:pPr>
        <w:pStyle w:val="22"/>
        <w:spacing w:after="0" w:line="240" w:lineRule="auto"/>
        <w:ind w:hanging="300"/>
        <w:rPr>
          <w:i/>
        </w:rPr>
      </w:pPr>
      <w:r w:rsidRPr="00B7128D">
        <w:t xml:space="preserve">В техникуме постоянно расширяется </w:t>
      </w:r>
      <w:r w:rsidRPr="00B7128D">
        <w:rPr>
          <w:b/>
          <w:i/>
        </w:rPr>
        <w:t>материально-техническая база</w:t>
      </w:r>
      <w:r w:rsidRPr="00B7128D">
        <w:t xml:space="preserve">. Для повышения эффективности спортивно-массовой работы и реализации здоровьесберегающих технологий в техникуме функционирует  три </w:t>
      </w:r>
      <w:r w:rsidRPr="00B7128D">
        <w:rPr>
          <w:i/>
        </w:rPr>
        <w:t>спортивных зала</w:t>
      </w:r>
      <w:r w:rsidRPr="00B7128D">
        <w:t xml:space="preserve">, в которых имеется необходимый для занятий инвентарь, </w:t>
      </w:r>
      <w:r w:rsidRPr="00B7128D">
        <w:rPr>
          <w:i/>
        </w:rPr>
        <w:t>тренажерный зал</w:t>
      </w:r>
      <w:r w:rsidRPr="00B7128D">
        <w:t xml:space="preserve">, </w:t>
      </w:r>
      <w:r w:rsidRPr="00B7128D">
        <w:rPr>
          <w:i/>
        </w:rPr>
        <w:t>теннисный зал</w:t>
      </w:r>
      <w:r w:rsidRPr="00B7128D">
        <w:t xml:space="preserve">, </w:t>
      </w:r>
      <w:r w:rsidRPr="00B7128D">
        <w:rPr>
          <w:i/>
        </w:rPr>
        <w:t>борцовский зал</w:t>
      </w:r>
      <w:r w:rsidRPr="00B7128D">
        <w:t xml:space="preserve">, </w:t>
      </w:r>
      <w:r w:rsidRPr="00B7128D">
        <w:rPr>
          <w:i/>
        </w:rPr>
        <w:t>спортивная  комната</w:t>
      </w:r>
      <w:r w:rsidRPr="00B7128D">
        <w:t xml:space="preserve"> в общежитии, </w:t>
      </w:r>
      <w:r w:rsidRPr="00B7128D">
        <w:rPr>
          <w:i/>
        </w:rPr>
        <w:t>лыжная база</w:t>
      </w:r>
      <w:r w:rsidRPr="00B7128D">
        <w:t xml:space="preserve">, стадион, </w:t>
      </w:r>
      <w:r w:rsidRPr="00B7128D">
        <w:rPr>
          <w:i/>
        </w:rPr>
        <w:t xml:space="preserve">хоккейный корт. </w:t>
      </w:r>
    </w:p>
    <w:p w:rsidR="00664077" w:rsidRPr="00B7128D" w:rsidRDefault="00664077" w:rsidP="00D5388A">
      <w:pPr>
        <w:pStyle w:val="22"/>
        <w:spacing w:after="0" w:line="240" w:lineRule="auto"/>
        <w:ind w:hanging="300"/>
      </w:pPr>
      <w:r w:rsidRPr="00B7128D">
        <w:t xml:space="preserve">Для проведения общетехникумовских мероприятий, организации работы творческих объединений и кружков имеется соответствующая материально-техническая база, которая включает </w:t>
      </w:r>
      <w:r w:rsidRPr="00B7128D">
        <w:rPr>
          <w:i/>
        </w:rPr>
        <w:t>актовый зал</w:t>
      </w:r>
      <w:r w:rsidRPr="00B7128D">
        <w:t xml:space="preserve"> с профессиональным аудио-оборудованием, экраном для проекции, фото и видеоматериалов, две </w:t>
      </w:r>
      <w:r w:rsidRPr="00B7128D">
        <w:rPr>
          <w:i/>
        </w:rPr>
        <w:t>библиотеки, читальный зал,</w:t>
      </w:r>
      <w:r w:rsidRPr="00B7128D">
        <w:t xml:space="preserve"> </w:t>
      </w:r>
      <w:r w:rsidRPr="00B7128D">
        <w:rPr>
          <w:i/>
        </w:rPr>
        <w:t>конференц-зал.</w:t>
      </w:r>
      <w:r w:rsidRPr="00B7128D">
        <w:t xml:space="preserve"> </w:t>
      </w:r>
    </w:p>
    <w:p w:rsidR="00664077" w:rsidRPr="00B7128D" w:rsidRDefault="00664077" w:rsidP="00D5388A">
      <w:pPr>
        <w:pStyle w:val="22"/>
        <w:spacing w:after="0" w:line="240" w:lineRule="auto"/>
        <w:ind w:hanging="300"/>
        <w:rPr>
          <w:iCs/>
        </w:rPr>
      </w:pPr>
      <w:r w:rsidRPr="00B7128D">
        <w:t xml:space="preserve">8.В целях мониторинга воспитательной работы техникума проводятся </w:t>
      </w:r>
      <w:r w:rsidRPr="00B7128D">
        <w:rPr>
          <w:i/>
        </w:rPr>
        <w:t>диагностические исследования</w:t>
      </w:r>
      <w:r w:rsidRPr="00B7128D">
        <w:t xml:space="preserve"> среди студентов.</w:t>
      </w:r>
      <w:r w:rsidRPr="00B7128D">
        <w:rPr>
          <w:iCs/>
        </w:rPr>
        <w:t xml:space="preserve"> Кроме того, в рамках проведения психолого-педагогического сопровождения, ежегодно проводится диагностика уровня воспитанности обучающихся, уровня тревожности, уровня адаптации первокурсников: разработаны критерии оценки, вопросы анкет, позволяющие получить объективные данные об уровне воспитанности студентов, о результатах воспитательной деятельности,  как классного руководителя, так и воспитательной системы техникума. Такие исследования позволяют строить методическую работу с педагогическим коллективом системно, с учетом целей и задач развития техникума, повышения внутренней культуры и классных руководителей и студентов, так же осознания необходимости профессионального роста со стороны классных руководителей. По итогам проведённых мероприятий проводится обязательный коллективный анализ на советах классных руководителей, проводятся Дни мастера, педагогические советы.</w:t>
      </w:r>
    </w:p>
    <w:p w:rsidR="00664077" w:rsidRPr="00B7128D" w:rsidRDefault="00664077" w:rsidP="00D5388A">
      <w:pPr>
        <w:pStyle w:val="22"/>
        <w:spacing w:after="0" w:line="240" w:lineRule="auto"/>
        <w:ind w:hanging="300"/>
      </w:pPr>
      <w:r w:rsidRPr="00B7128D">
        <w:t xml:space="preserve">9. С целью развития творческих способностей студентов на базе техникума работает спортивно-патриотический клуб «Патриот», «ПОИСК», кружки при кабинетах, кружки прикладного творчества”Эмбург”, лозаплетения, деревообработки, резьбы по дереву, выжигания, юный тракторист в общежитии кружок квилинга и вязания.  В техникуме работают  </w:t>
      </w:r>
      <w:r w:rsidRPr="00B7128D">
        <w:rPr>
          <w:i/>
        </w:rPr>
        <w:t>спортивные секции</w:t>
      </w:r>
      <w:r w:rsidRPr="00B7128D">
        <w:t xml:space="preserve"> по следующим видам спорта: волейбол, мини-футбол, баскетбол, пауэрлифтинг, теннис. </w:t>
      </w:r>
    </w:p>
    <w:p w:rsidR="00664077" w:rsidRPr="00B7128D" w:rsidRDefault="00664077" w:rsidP="00D5388A">
      <w:pPr>
        <w:pStyle w:val="22"/>
        <w:spacing w:after="0" w:line="240" w:lineRule="auto"/>
        <w:ind w:hanging="300"/>
      </w:pPr>
      <w:r w:rsidRPr="00B7128D">
        <w:t xml:space="preserve"> В целях формирования устойчивой положительной мотивации студентов к процессу обучения в техникуме, обеспечение ситуации успеха разработан механизм стимулирования творческой, спортивной деятельности студентов.</w:t>
      </w:r>
      <w:r w:rsidRPr="00B7128D">
        <w:tab/>
      </w:r>
    </w:p>
    <w:p w:rsidR="00664077" w:rsidRPr="00B7128D" w:rsidRDefault="00664077" w:rsidP="00137C7D">
      <w:pPr>
        <w:pStyle w:val="22"/>
        <w:spacing w:after="0" w:line="413" w:lineRule="exact"/>
        <w:ind w:left="320" w:right="20" w:hanging="300"/>
        <w:rPr>
          <w:sz w:val="22"/>
          <w:szCs w:val="22"/>
        </w:rPr>
      </w:pPr>
    </w:p>
    <w:p w:rsidR="00664077" w:rsidRPr="00B7128D" w:rsidRDefault="00664077" w:rsidP="00B05DF2">
      <w:pPr>
        <w:pStyle w:val="22"/>
        <w:shd w:val="clear" w:color="auto" w:fill="auto"/>
        <w:spacing w:after="0" w:line="240" w:lineRule="auto"/>
        <w:ind w:firstLine="0"/>
        <w:rPr>
          <w:sz w:val="22"/>
          <w:szCs w:val="22"/>
        </w:rPr>
      </w:pPr>
      <w:r w:rsidRPr="00B7128D">
        <w:rPr>
          <w:sz w:val="22"/>
          <w:szCs w:val="22"/>
        </w:rPr>
        <w:t xml:space="preserve">7. Нормативно-методическое обеспечение системы оценки качества освоения обучающимися ППКРС по профессии </w:t>
      </w:r>
      <w:bookmarkEnd w:id="6"/>
      <w:r w:rsidRPr="00B7128D">
        <w:rPr>
          <w:b/>
        </w:rPr>
        <w:t>270802.07 Мастер столярно-плотничных и паркетных работ</w:t>
      </w:r>
    </w:p>
    <w:p w:rsidR="00664077" w:rsidRPr="00B7128D" w:rsidRDefault="00664077" w:rsidP="00B05DF2">
      <w:pPr>
        <w:pStyle w:val="1"/>
        <w:shd w:val="clear" w:color="auto" w:fill="auto"/>
        <w:spacing w:after="0" w:line="240" w:lineRule="auto"/>
        <w:ind w:firstLine="0"/>
        <w:jc w:val="both"/>
        <w:rPr>
          <w:sz w:val="22"/>
          <w:szCs w:val="22"/>
        </w:rPr>
      </w:pPr>
      <w:r w:rsidRPr="00B7128D">
        <w:rPr>
          <w:sz w:val="22"/>
          <w:szCs w:val="22"/>
        </w:rPr>
        <w:t xml:space="preserve">В соответствии с ФГОС СПО по профессии </w:t>
      </w:r>
      <w:r w:rsidRPr="00B7128D">
        <w:rPr>
          <w:b/>
        </w:rPr>
        <w:t>270802.07 Мастер столярно-плотничных и паркетных работ</w:t>
      </w:r>
      <w:r w:rsidRPr="00B7128D">
        <w:t xml:space="preserve"> </w:t>
      </w:r>
      <w:r w:rsidRPr="00B7128D">
        <w:rPr>
          <w:sz w:val="22"/>
          <w:szCs w:val="22"/>
        </w:rPr>
        <w:t>и Положением о ГПОУ «КРАПТ» оценка качества освоения обучающимися основных образовательных программ включает текущий контроль успеваемости, промежуточную и государственную (итоговую) аттестацию обучающихся.</w:t>
      </w:r>
    </w:p>
    <w:p w:rsidR="00664077" w:rsidRPr="00B7128D" w:rsidRDefault="00664077" w:rsidP="00B05DF2">
      <w:pPr>
        <w:pStyle w:val="1"/>
        <w:shd w:val="clear" w:color="auto" w:fill="auto"/>
        <w:spacing w:after="0" w:line="240" w:lineRule="auto"/>
        <w:ind w:firstLine="0"/>
        <w:jc w:val="both"/>
        <w:rPr>
          <w:sz w:val="22"/>
          <w:szCs w:val="22"/>
        </w:rPr>
      </w:pPr>
      <w:r w:rsidRPr="00B7128D">
        <w:rPr>
          <w:sz w:val="22"/>
          <w:szCs w:val="22"/>
        </w:rPr>
        <w:t xml:space="preserve">Нормативно-методическое обеспечение текущего контроля успеваемости и промежуточной аттестации обучающихся по ППКРС профессии </w:t>
      </w:r>
      <w:r w:rsidRPr="00B7128D">
        <w:rPr>
          <w:b/>
        </w:rPr>
        <w:t>270802.07 Мастер столярно-плотничных и паркетных работ</w:t>
      </w:r>
      <w:r w:rsidRPr="00B7128D">
        <w:t xml:space="preserve"> </w:t>
      </w:r>
      <w:r w:rsidRPr="00B7128D">
        <w:rPr>
          <w:sz w:val="22"/>
          <w:szCs w:val="22"/>
        </w:rPr>
        <w:t xml:space="preserve">осуществляется в соответствии с Положением о ГПОУ «КРАПТ», Порядком проведения промежуточной аттестации студентов. </w:t>
      </w:r>
    </w:p>
    <w:p w:rsidR="00664077" w:rsidRPr="00B7128D" w:rsidRDefault="00664077" w:rsidP="00B05DF2">
      <w:pPr>
        <w:pStyle w:val="1"/>
        <w:shd w:val="clear" w:color="auto" w:fill="auto"/>
        <w:spacing w:after="0" w:line="240" w:lineRule="auto"/>
        <w:ind w:firstLine="0"/>
        <w:jc w:val="both"/>
      </w:pPr>
      <w:r w:rsidRPr="00B7128D">
        <w:rPr>
          <w:rStyle w:val="10"/>
          <w:sz w:val="22"/>
          <w:szCs w:val="22"/>
        </w:rPr>
        <w:t xml:space="preserve">7.1. Фонды оценочных средств для проведения текущего контроля успеваемости и промежуточной аттестации по профессии </w:t>
      </w:r>
      <w:r w:rsidRPr="00B7128D">
        <w:rPr>
          <w:b/>
        </w:rPr>
        <w:t>270802.07 Мастер столярно-плотничных и паркетных работ</w:t>
      </w:r>
    </w:p>
    <w:p w:rsidR="00664077" w:rsidRPr="00B7128D" w:rsidRDefault="00664077" w:rsidP="00B05DF2">
      <w:pPr>
        <w:pStyle w:val="1"/>
        <w:shd w:val="clear" w:color="auto" w:fill="auto"/>
        <w:spacing w:after="0" w:line="240" w:lineRule="auto"/>
        <w:ind w:firstLine="0"/>
        <w:jc w:val="both"/>
        <w:rPr>
          <w:sz w:val="22"/>
          <w:szCs w:val="22"/>
        </w:rPr>
      </w:pPr>
      <w:r w:rsidRPr="00B7128D">
        <w:t xml:space="preserve"> </w:t>
      </w:r>
      <w:r w:rsidRPr="00B7128D">
        <w:rPr>
          <w:sz w:val="22"/>
          <w:szCs w:val="22"/>
        </w:rPr>
        <w:t xml:space="preserve">В соответствии с требованиями ФГОС СПО для аттестации обучающихся на соответствие их персональных достижений поэтапным требованиям ППКРС по профессии </w:t>
      </w:r>
      <w:r w:rsidRPr="00B7128D">
        <w:rPr>
          <w:b/>
        </w:rPr>
        <w:t>270802.07 Мастер столярно-плотничных и паркетных работ</w:t>
      </w:r>
      <w:r w:rsidRPr="00B7128D">
        <w:t xml:space="preserve">  </w:t>
      </w:r>
      <w:r w:rsidRPr="00B7128D">
        <w:rPr>
          <w:sz w:val="22"/>
          <w:szCs w:val="22"/>
        </w:rPr>
        <w:t>созданы фонды оценочных средств для проведения текущего контроля успеваемости и промежуточной аттестации:</w:t>
      </w:r>
    </w:p>
    <w:p w:rsidR="00664077" w:rsidRPr="00B7128D" w:rsidRDefault="00664077" w:rsidP="00B05DF2">
      <w:pPr>
        <w:pStyle w:val="1"/>
        <w:numPr>
          <w:ilvl w:val="0"/>
          <w:numId w:val="5"/>
        </w:numPr>
        <w:shd w:val="clear" w:color="auto" w:fill="auto"/>
        <w:tabs>
          <w:tab w:val="left" w:pos="294"/>
        </w:tabs>
        <w:spacing w:after="0" w:line="240" w:lineRule="auto"/>
        <w:ind w:firstLine="0"/>
        <w:jc w:val="both"/>
        <w:rPr>
          <w:sz w:val="22"/>
          <w:szCs w:val="22"/>
        </w:rPr>
      </w:pPr>
      <w:r w:rsidRPr="00B7128D">
        <w:rPr>
          <w:sz w:val="22"/>
          <w:szCs w:val="22"/>
        </w:rPr>
        <w:t>Методические рекомендации для преподавателей по разработке системы оценочных средств и технологий для проведения текущего контроля успеваемости по дисциплинам и профессиональным модулям ППКРС (заданий для контрольных работ, вопросов для зачетов, тематики докладов, рефератов и т.п.).</w:t>
      </w:r>
    </w:p>
    <w:p w:rsidR="00664077" w:rsidRPr="00B7128D" w:rsidRDefault="00664077" w:rsidP="00B05DF2">
      <w:pPr>
        <w:pStyle w:val="1"/>
        <w:numPr>
          <w:ilvl w:val="0"/>
          <w:numId w:val="5"/>
        </w:numPr>
        <w:shd w:val="clear" w:color="auto" w:fill="auto"/>
        <w:tabs>
          <w:tab w:val="left" w:pos="294"/>
        </w:tabs>
        <w:spacing w:after="0" w:line="240" w:lineRule="auto"/>
        <w:ind w:firstLine="0"/>
        <w:jc w:val="both"/>
        <w:rPr>
          <w:sz w:val="22"/>
          <w:szCs w:val="22"/>
        </w:rPr>
      </w:pPr>
      <w:r w:rsidRPr="00B7128D">
        <w:rPr>
          <w:sz w:val="22"/>
          <w:szCs w:val="22"/>
        </w:rPr>
        <w:t>Методические рекомендации для преподавателей по разработке системы оценочных средств и технологий для проведения промежуточной аттестации по дисциплинам (профессиональным модулям) ППКРС (в форме зачетов, дифференцированных зачетов, экзаменов, комплексных экзаменов, курсовых работ и т.п.) и практикам.</w:t>
      </w:r>
    </w:p>
    <w:p w:rsidR="00664077" w:rsidRPr="00B7128D" w:rsidRDefault="00664077" w:rsidP="00B05DF2">
      <w:pPr>
        <w:pStyle w:val="1"/>
        <w:numPr>
          <w:ilvl w:val="0"/>
          <w:numId w:val="5"/>
        </w:numPr>
        <w:shd w:val="clear" w:color="auto" w:fill="auto"/>
        <w:tabs>
          <w:tab w:val="left" w:pos="294"/>
        </w:tabs>
        <w:spacing w:after="0" w:line="240" w:lineRule="auto"/>
        <w:ind w:firstLine="0"/>
        <w:jc w:val="both"/>
        <w:rPr>
          <w:sz w:val="22"/>
          <w:szCs w:val="22"/>
        </w:rPr>
      </w:pPr>
      <w:r w:rsidRPr="00B7128D">
        <w:rPr>
          <w:sz w:val="22"/>
          <w:szCs w:val="22"/>
        </w:rPr>
        <w:t>Вопросы и задания для контрольных работ по дисциплинам учебного плана.</w:t>
      </w:r>
    </w:p>
    <w:p w:rsidR="00664077" w:rsidRPr="00B7128D" w:rsidRDefault="00664077" w:rsidP="00B05DF2">
      <w:pPr>
        <w:pStyle w:val="1"/>
        <w:numPr>
          <w:ilvl w:val="0"/>
          <w:numId w:val="5"/>
        </w:numPr>
        <w:shd w:val="clear" w:color="auto" w:fill="auto"/>
        <w:tabs>
          <w:tab w:val="left" w:pos="294"/>
        </w:tabs>
        <w:spacing w:after="0" w:line="240" w:lineRule="auto"/>
        <w:ind w:firstLine="0"/>
        <w:jc w:val="both"/>
        <w:rPr>
          <w:sz w:val="22"/>
          <w:szCs w:val="22"/>
        </w:rPr>
      </w:pPr>
      <w:r w:rsidRPr="00B7128D">
        <w:rPr>
          <w:sz w:val="22"/>
          <w:szCs w:val="22"/>
        </w:rPr>
        <w:t>Вопросы и задания к зачетам, дифференцированным зачетам и экзаменам по дисциплинам учебного плана.</w:t>
      </w:r>
    </w:p>
    <w:p w:rsidR="00664077" w:rsidRPr="00B7128D" w:rsidRDefault="00664077" w:rsidP="00B05DF2">
      <w:pPr>
        <w:pStyle w:val="1"/>
        <w:numPr>
          <w:ilvl w:val="0"/>
          <w:numId w:val="5"/>
        </w:numPr>
        <w:shd w:val="clear" w:color="auto" w:fill="auto"/>
        <w:tabs>
          <w:tab w:val="left" w:pos="294"/>
        </w:tabs>
        <w:spacing w:after="0" w:line="240" w:lineRule="auto"/>
        <w:ind w:firstLine="0"/>
        <w:jc w:val="both"/>
        <w:rPr>
          <w:sz w:val="22"/>
          <w:szCs w:val="22"/>
        </w:rPr>
      </w:pPr>
      <w:r w:rsidRPr="00B7128D">
        <w:rPr>
          <w:sz w:val="22"/>
          <w:szCs w:val="22"/>
        </w:rPr>
        <w:t>Контрольные тесты по дисциплинам учебного плана.</w:t>
      </w:r>
    </w:p>
    <w:p w:rsidR="00664077" w:rsidRPr="00B7128D" w:rsidRDefault="00664077" w:rsidP="00B05DF2">
      <w:pPr>
        <w:pStyle w:val="1"/>
        <w:numPr>
          <w:ilvl w:val="0"/>
          <w:numId w:val="5"/>
        </w:numPr>
        <w:shd w:val="clear" w:color="auto" w:fill="auto"/>
        <w:tabs>
          <w:tab w:val="left" w:pos="294"/>
        </w:tabs>
        <w:spacing w:after="0" w:line="240" w:lineRule="auto"/>
        <w:ind w:firstLine="0"/>
        <w:jc w:val="both"/>
        <w:rPr>
          <w:sz w:val="22"/>
          <w:szCs w:val="22"/>
        </w:rPr>
      </w:pPr>
      <w:r w:rsidRPr="00B7128D">
        <w:rPr>
          <w:sz w:val="22"/>
          <w:szCs w:val="22"/>
        </w:rPr>
        <w:t>Темы рефератов по дисциплинам и междисциплинарных курсов</w:t>
      </w:r>
    </w:p>
    <w:p w:rsidR="00664077" w:rsidRPr="00B7128D" w:rsidRDefault="00664077" w:rsidP="00B05DF2">
      <w:pPr>
        <w:pStyle w:val="1"/>
        <w:shd w:val="clear" w:color="auto" w:fill="auto"/>
        <w:spacing w:after="0" w:line="240" w:lineRule="auto"/>
        <w:ind w:firstLine="0"/>
        <w:jc w:val="both"/>
        <w:rPr>
          <w:sz w:val="22"/>
          <w:szCs w:val="22"/>
        </w:rPr>
      </w:pPr>
      <w:r w:rsidRPr="00B7128D">
        <w:rPr>
          <w:sz w:val="22"/>
          <w:szCs w:val="22"/>
        </w:rPr>
        <w:t>Перечисленные фонды оценочных средств приводятся в рабочих программах учебных дисциплин и профессиональных модулей.</w:t>
      </w:r>
    </w:p>
    <w:p w:rsidR="00664077" w:rsidRPr="00B7128D" w:rsidRDefault="00664077" w:rsidP="00B05DF2">
      <w:pPr>
        <w:pStyle w:val="22"/>
        <w:shd w:val="clear" w:color="auto" w:fill="auto"/>
        <w:spacing w:after="0" w:line="240" w:lineRule="auto"/>
        <w:ind w:firstLine="0"/>
        <w:rPr>
          <w:sz w:val="22"/>
          <w:szCs w:val="22"/>
        </w:rPr>
      </w:pPr>
      <w:bookmarkStart w:id="7" w:name="bookmark28"/>
      <w:r w:rsidRPr="00B7128D">
        <w:rPr>
          <w:sz w:val="22"/>
          <w:szCs w:val="22"/>
        </w:rPr>
        <w:t>7.2. Государственная (итоговая) аттестация выпускников</w:t>
      </w:r>
      <w:bookmarkEnd w:id="7"/>
    </w:p>
    <w:p w:rsidR="00664077" w:rsidRPr="00EC75EE" w:rsidRDefault="00664077" w:rsidP="00B05DF2">
      <w:pPr>
        <w:pStyle w:val="22"/>
        <w:spacing w:after="0" w:line="240" w:lineRule="auto"/>
        <w:ind w:firstLine="0"/>
        <w:rPr>
          <w:sz w:val="24"/>
          <w:szCs w:val="24"/>
        </w:rPr>
      </w:pPr>
      <w:r w:rsidRPr="00EC75EE">
        <w:rPr>
          <w:sz w:val="24"/>
          <w:szCs w:val="24"/>
        </w:rPr>
        <w:t>Государственная итоговая  аттестация является завершающей частью обучения обучающихся.</w:t>
      </w:r>
    </w:p>
    <w:p w:rsidR="00664077" w:rsidRPr="00EC75EE" w:rsidRDefault="00664077" w:rsidP="00B05DF2">
      <w:pPr>
        <w:pStyle w:val="22"/>
        <w:spacing w:after="0" w:line="240" w:lineRule="auto"/>
        <w:ind w:firstLine="0"/>
        <w:rPr>
          <w:sz w:val="24"/>
          <w:szCs w:val="24"/>
        </w:rPr>
      </w:pPr>
      <w:r w:rsidRPr="00EC75EE">
        <w:rPr>
          <w:sz w:val="24"/>
          <w:szCs w:val="24"/>
        </w:rPr>
        <w:t xml:space="preserve">Цель проведения государственной итоговой  аттестации: </w:t>
      </w:r>
    </w:p>
    <w:p w:rsidR="00664077" w:rsidRPr="00EC75EE" w:rsidRDefault="00664077" w:rsidP="00B05DF2">
      <w:pPr>
        <w:pStyle w:val="22"/>
        <w:spacing w:after="0" w:line="240" w:lineRule="auto"/>
        <w:ind w:firstLine="0"/>
        <w:rPr>
          <w:sz w:val="24"/>
          <w:szCs w:val="24"/>
        </w:rPr>
      </w:pPr>
      <w:r w:rsidRPr="00EC75EE">
        <w:rPr>
          <w:sz w:val="24"/>
          <w:szCs w:val="24"/>
        </w:rPr>
        <w:t>определение соответствия уровня подготовки выпускников требованиям государственного образовательного стандарта, готовности и способности решать профессиональные задачи с последующей выдачей документа государственного образца об уровне образования и квалификации.</w:t>
      </w:r>
    </w:p>
    <w:p w:rsidR="00664077" w:rsidRPr="00EC75EE" w:rsidRDefault="00664077" w:rsidP="00B05DF2">
      <w:pPr>
        <w:pStyle w:val="22"/>
        <w:spacing w:after="0" w:line="240" w:lineRule="auto"/>
        <w:ind w:firstLine="0"/>
        <w:rPr>
          <w:sz w:val="24"/>
          <w:szCs w:val="24"/>
        </w:rPr>
      </w:pPr>
      <w:r w:rsidRPr="00EC75EE">
        <w:rPr>
          <w:sz w:val="24"/>
          <w:szCs w:val="24"/>
        </w:rPr>
        <w:t>Задачи:</w:t>
      </w:r>
    </w:p>
    <w:p w:rsidR="00664077" w:rsidRPr="00EC75EE" w:rsidRDefault="00664077" w:rsidP="00B05DF2">
      <w:pPr>
        <w:pStyle w:val="22"/>
        <w:spacing w:after="0" w:line="240" w:lineRule="auto"/>
        <w:ind w:firstLine="0"/>
        <w:rPr>
          <w:sz w:val="24"/>
          <w:szCs w:val="24"/>
        </w:rPr>
      </w:pPr>
      <w:r w:rsidRPr="00EC75EE">
        <w:rPr>
          <w:sz w:val="24"/>
          <w:szCs w:val="24"/>
        </w:rPr>
        <w:t>- определение соответствия знаний, умений, навыков выпускников современным требованиям рынка труда, уточнение квалификационных требований конкретных работодателей;</w:t>
      </w:r>
    </w:p>
    <w:p w:rsidR="00664077" w:rsidRPr="00EC75EE" w:rsidRDefault="00664077" w:rsidP="00B05DF2">
      <w:pPr>
        <w:pStyle w:val="22"/>
        <w:spacing w:after="0" w:line="240" w:lineRule="auto"/>
        <w:ind w:firstLine="0"/>
        <w:rPr>
          <w:sz w:val="24"/>
          <w:szCs w:val="24"/>
        </w:rPr>
      </w:pPr>
      <w:r w:rsidRPr="00EC75EE">
        <w:rPr>
          <w:sz w:val="24"/>
          <w:szCs w:val="24"/>
        </w:rPr>
        <w:t>- определение степени сформированности общих и профессиональных компетенций, личностных качеств, наиболее востребованных на рынке труда;</w:t>
      </w:r>
    </w:p>
    <w:p w:rsidR="00664077" w:rsidRPr="00EC75EE" w:rsidRDefault="00664077" w:rsidP="00B05DF2">
      <w:pPr>
        <w:pStyle w:val="22"/>
        <w:spacing w:after="0" w:line="240" w:lineRule="auto"/>
        <w:ind w:firstLine="0"/>
        <w:rPr>
          <w:sz w:val="24"/>
          <w:szCs w:val="24"/>
        </w:rPr>
      </w:pPr>
      <w:r w:rsidRPr="00EC75EE">
        <w:rPr>
          <w:sz w:val="24"/>
          <w:szCs w:val="24"/>
        </w:rPr>
        <w:t>- приобретение опыта взаимодействия выпускников с потенциальными работодателями, способствующими формированию презентационных навыков, умения себя преподнести.</w:t>
      </w:r>
    </w:p>
    <w:p w:rsidR="00664077" w:rsidRPr="00EC75EE" w:rsidRDefault="00664077" w:rsidP="00B05DF2">
      <w:pPr>
        <w:pStyle w:val="22"/>
        <w:spacing w:after="0" w:line="240" w:lineRule="auto"/>
        <w:ind w:firstLine="0"/>
        <w:rPr>
          <w:sz w:val="24"/>
          <w:szCs w:val="24"/>
        </w:rPr>
      </w:pPr>
      <w:r w:rsidRPr="00EC75EE">
        <w:rPr>
          <w:sz w:val="24"/>
          <w:szCs w:val="24"/>
        </w:rPr>
        <w:t>Государственная итоговая аттестация выпускников, обучавшихся по программам начального профессионального образования, проводится государственной экзаменационной комиссией по основной профессиональной образовательной программе по профессии 270802.07 «Мастер столярно-плотничных и паркетных работ»  и состоит из аттестационных испытаний следующих видов:</w:t>
      </w:r>
    </w:p>
    <w:p w:rsidR="00664077" w:rsidRPr="00EC75EE" w:rsidRDefault="00664077" w:rsidP="00B05DF2">
      <w:pPr>
        <w:pStyle w:val="22"/>
        <w:spacing w:after="0" w:line="240" w:lineRule="auto"/>
        <w:ind w:firstLine="0"/>
        <w:rPr>
          <w:sz w:val="24"/>
          <w:szCs w:val="24"/>
        </w:rPr>
      </w:pPr>
      <w:r w:rsidRPr="00EC75EE">
        <w:rPr>
          <w:sz w:val="24"/>
          <w:szCs w:val="24"/>
        </w:rPr>
        <w:t>- выполнение выпускной практической квалификационной работы по профессии 270802.07 «Мастер столярно-плотничных и паркетных работ» в пределах требований федерального государственного образовательного стандарта;</w:t>
      </w:r>
    </w:p>
    <w:p w:rsidR="00664077" w:rsidRPr="00EC75EE" w:rsidRDefault="00664077" w:rsidP="00B05DF2">
      <w:pPr>
        <w:pStyle w:val="22"/>
        <w:spacing w:after="0" w:line="240" w:lineRule="auto"/>
        <w:ind w:firstLine="0"/>
        <w:rPr>
          <w:sz w:val="24"/>
          <w:szCs w:val="24"/>
        </w:rPr>
      </w:pPr>
      <w:r w:rsidRPr="00EC75EE">
        <w:rPr>
          <w:sz w:val="24"/>
          <w:szCs w:val="24"/>
        </w:rPr>
        <w:t>- защита письменной экзаменационной работы;</w:t>
      </w:r>
    </w:p>
    <w:p w:rsidR="00664077" w:rsidRPr="00EC75EE" w:rsidRDefault="00664077" w:rsidP="00B05DF2">
      <w:pPr>
        <w:pStyle w:val="22"/>
        <w:spacing w:after="0" w:line="240" w:lineRule="auto"/>
        <w:ind w:firstLine="0"/>
        <w:rPr>
          <w:sz w:val="24"/>
          <w:szCs w:val="24"/>
        </w:rPr>
      </w:pPr>
      <w:r w:rsidRPr="00EC75EE">
        <w:rPr>
          <w:sz w:val="24"/>
          <w:szCs w:val="24"/>
        </w:rPr>
        <w:t>Квалификационные испытания являются завершающей, обязательной и ответственной частью государственной итоговой аттестации выпускников.</w:t>
      </w:r>
    </w:p>
    <w:p w:rsidR="00664077" w:rsidRPr="00EC75EE" w:rsidRDefault="00664077" w:rsidP="00B05DF2">
      <w:pPr>
        <w:pStyle w:val="22"/>
        <w:spacing w:after="0" w:line="240" w:lineRule="auto"/>
        <w:ind w:firstLine="0"/>
        <w:rPr>
          <w:sz w:val="24"/>
          <w:szCs w:val="24"/>
        </w:rPr>
      </w:pPr>
      <w:r w:rsidRPr="00EC75EE">
        <w:rPr>
          <w:sz w:val="24"/>
          <w:szCs w:val="24"/>
        </w:rPr>
        <w:t>1.Организация работы государственной аттестационной комиссии</w:t>
      </w:r>
    </w:p>
    <w:p w:rsidR="00664077" w:rsidRPr="00EC75EE" w:rsidRDefault="00664077" w:rsidP="00B05DF2">
      <w:pPr>
        <w:pStyle w:val="22"/>
        <w:spacing w:after="0" w:line="240" w:lineRule="auto"/>
        <w:ind w:firstLine="0"/>
        <w:rPr>
          <w:sz w:val="24"/>
          <w:szCs w:val="24"/>
        </w:rPr>
      </w:pPr>
      <w:r w:rsidRPr="00EC75EE">
        <w:rPr>
          <w:sz w:val="24"/>
          <w:szCs w:val="24"/>
        </w:rPr>
        <w:t>1.1. Формирование состава государственной аттестационной комиссии</w:t>
      </w:r>
    </w:p>
    <w:p w:rsidR="00664077" w:rsidRPr="00EC75EE" w:rsidRDefault="00664077" w:rsidP="00B05DF2">
      <w:pPr>
        <w:pStyle w:val="22"/>
        <w:spacing w:after="0" w:line="240" w:lineRule="auto"/>
        <w:ind w:firstLine="0"/>
        <w:rPr>
          <w:sz w:val="24"/>
          <w:szCs w:val="24"/>
        </w:rPr>
      </w:pPr>
      <w:r w:rsidRPr="00EC75EE">
        <w:rPr>
          <w:sz w:val="24"/>
          <w:szCs w:val="24"/>
        </w:rPr>
        <w:t>1.1.1.Формирование состава государственной аттестационной комиссии в соответствии с приказом об утверждении порядка проведения государственной итоговой аттестации по образовательным программам среднего профессионального образования и Положением о государственной итоговой  аттестации выпускников, обучавшихся по программам начального профессионального образования:</w:t>
      </w:r>
    </w:p>
    <w:p w:rsidR="00664077" w:rsidRPr="00EC75EE" w:rsidRDefault="00664077" w:rsidP="00B05DF2">
      <w:pPr>
        <w:pStyle w:val="22"/>
        <w:spacing w:after="0" w:line="240" w:lineRule="auto"/>
        <w:ind w:firstLine="0"/>
        <w:rPr>
          <w:sz w:val="24"/>
          <w:szCs w:val="24"/>
        </w:rPr>
      </w:pPr>
      <w:r w:rsidRPr="00EC75EE">
        <w:rPr>
          <w:sz w:val="24"/>
          <w:szCs w:val="24"/>
        </w:rPr>
        <w:t>1.1.2. Подбор кандидатуры председателя комиссии, утверждение состава государственной аттестационной комиссии и председателя приказом директора техникума в срок до 25 декабря 2013 года.</w:t>
      </w:r>
    </w:p>
    <w:p w:rsidR="00664077" w:rsidRPr="00EC75EE" w:rsidRDefault="00664077" w:rsidP="00B05DF2">
      <w:pPr>
        <w:pStyle w:val="22"/>
        <w:spacing w:after="0" w:line="240" w:lineRule="auto"/>
        <w:ind w:firstLine="0"/>
        <w:rPr>
          <w:sz w:val="24"/>
          <w:szCs w:val="24"/>
        </w:rPr>
      </w:pPr>
      <w:r w:rsidRPr="00EC75EE">
        <w:rPr>
          <w:sz w:val="24"/>
          <w:szCs w:val="24"/>
        </w:rPr>
        <w:t>1.2. Основные функции государственной экзаменационной комиссии</w:t>
      </w:r>
    </w:p>
    <w:p w:rsidR="00664077" w:rsidRPr="00EC75EE" w:rsidRDefault="00664077" w:rsidP="00B05DF2">
      <w:pPr>
        <w:pStyle w:val="22"/>
        <w:spacing w:after="0" w:line="240" w:lineRule="auto"/>
        <w:ind w:firstLine="0"/>
        <w:rPr>
          <w:sz w:val="24"/>
          <w:szCs w:val="24"/>
        </w:rPr>
      </w:pPr>
      <w:r w:rsidRPr="00EC75EE">
        <w:rPr>
          <w:sz w:val="24"/>
          <w:szCs w:val="24"/>
        </w:rPr>
        <w:t>1.2.1. Основные функции государственной экзаменационной комиссии в соответствии с приказом об утверждении порядка проведения государственной итоговой аттестации по образовательным программам среднего профессионального образования и Положением о государственной итоговой аттестации выпускников, обучавшихся по программам  начального профессионального образования:</w:t>
      </w:r>
    </w:p>
    <w:p w:rsidR="00664077" w:rsidRPr="00EC75EE" w:rsidRDefault="00664077" w:rsidP="00B05DF2">
      <w:pPr>
        <w:pStyle w:val="22"/>
        <w:spacing w:after="0" w:line="240" w:lineRule="auto"/>
        <w:ind w:firstLine="0"/>
        <w:rPr>
          <w:sz w:val="24"/>
          <w:szCs w:val="24"/>
        </w:rPr>
      </w:pPr>
      <w:r w:rsidRPr="00EC75EE">
        <w:rPr>
          <w:sz w:val="24"/>
          <w:szCs w:val="24"/>
        </w:rPr>
        <w:t>- комплексная оценка уровня подготовки выпускников и его соответствие требованиям Федерального государственного образовательного стандарта по профессии 270802.07 «Мастер столярно-плотничных и паркетных работ»</w:t>
      </w:r>
    </w:p>
    <w:p w:rsidR="00664077" w:rsidRPr="00EC75EE" w:rsidRDefault="00664077" w:rsidP="00B05DF2">
      <w:pPr>
        <w:pStyle w:val="22"/>
        <w:spacing w:after="0" w:line="240" w:lineRule="auto"/>
        <w:ind w:firstLine="0"/>
        <w:rPr>
          <w:sz w:val="24"/>
          <w:szCs w:val="24"/>
        </w:rPr>
      </w:pPr>
      <w:r w:rsidRPr="00EC75EE">
        <w:rPr>
          <w:sz w:val="24"/>
          <w:szCs w:val="24"/>
        </w:rPr>
        <w:t>- принятие решения о присвоении уровня квалификации по результатам итоговой аттестации и выдаче выпускнику соответствующего документа о получении образования.</w:t>
      </w:r>
    </w:p>
    <w:p w:rsidR="00664077" w:rsidRPr="00EC75EE" w:rsidRDefault="00664077" w:rsidP="00B05DF2">
      <w:pPr>
        <w:pStyle w:val="22"/>
        <w:spacing w:after="0" w:line="240" w:lineRule="auto"/>
        <w:ind w:firstLine="0"/>
        <w:rPr>
          <w:sz w:val="24"/>
          <w:szCs w:val="24"/>
        </w:rPr>
      </w:pPr>
      <w:r w:rsidRPr="00EC75EE">
        <w:rPr>
          <w:sz w:val="24"/>
          <w:szCs w:val="24"/>
        </w:rPr>
        <w:t>1.2.2. Председатель государственной аттестационной комиссии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664077" w:rsidRPr="00EC75EE" w:rsidRDefault="00664077" w:rsidP="00B05DF2">
      <w:pPr>
        <w:pStyle w:val="22"/>
        <w:spacing w:after="0" w:line="240" w:lineRule="auto"/>
        <w:ind w:firstLine="0"/>
        <w:rPr>
          <w:sz w:val="24"/>
          <w:szCs w:val="24"/>
        </w:rPr>
      </w:pPr>
      <w:r w:rsidRPr="00EC75EE">
        <w:rPr>
          <w:sz w:val="24"/>
          <w:szCs w:val="24"/>
        </w:rPr>
        <w:t>1.3. Организация работы государственной аттестационной комиссии во время защиты, проведения квалификационных испытаний</w:t>
      </w:r>
    </w:p>
    <w:p w:rsidR="00664077" w:rsidRPr="00EC75EE" w:rsidRDefault="00664077" w:rsidP="00B05DF2">
      <w:pPr>
        <w:pStyle w:val="22"/>
        <w:spacing w:after="0" w:line="240" w:lineRule="auto"/>
        <w:ind w:firstLine="0"/>
        <w:rPr>
          <w:sz w:val="24"/>
          <w:szCs w:val="24"/>
        </w:rPr>
      </w:pPr>
      <w:r w:rsidRPr="00EC75EE">
        <w:rPr>
          <w:sz w:val="24"/>
          <w:szCs w:val="24"/>
        </w:rPr>
        <w:t>1.3.1. Перечень необходимых документов для проведения защиты письменных экзаменационных работ и государственного экзамена:</w:t>
      </w:r>
    </w:p>
    <w:p w:rsidR="00664077" w:rsidRPr="00EC75EE" w:rsidRDefault="00664077" w:rsidP="00B05DF2">
      <w:pPr>
        <w:pStyle w:val="22"/>
        <w:spacing w:after="0" w:line="240" w:lineRule="auto"/>
        <w:ind w:firstLine="0"/>
        <w:rPr>
          <w:sz w:val="24"/>
          <w:szCs w:val="24"/>
        </w:rPr>
      </w:pPr>
      <w:r w:rsidRPr="00EC75EE">
        <w:rPr>
          <w:sz w:val="24"/>
          <w:szCs w:val="24"/>
        </w:rPr>
        <w:t>•</w:t>
      </w:r>
      <w:r w:rsidRPr="00EC75EE">
        <w:rPr>
          <w:sz w:val="24"/>
          <w:szCs w:val="24"/>
        </w:rPr>
        <w:tab/>
        <w:t>приказ директора техникума о проведении государственной итоговой аттестации;</w:t>
      </w:r>
    </w:p>
    <w:p w:rsidR="00664077" w:rsidRPr="00EC75EE" w:rsidRDefault="00664077" w:rsidP="00B05DF2">
      <w:pPr>
        <w:pStyle w:val="22"/>
        <w:spacing w:after="0" w:line="240" w:lineRule="auto"/>
        <w:ind w:firstLine="0"/>
        <w:rPr>
          <w:sz w:val="24"/>
          <w:szCs w:val="24"/>
        </w:rPr>
      </w:pPr>
      <w:r w:rsidRPr="00EC75EE">
        <w:rPr>
          <w:sz w:val="24"/>
          <w:szCs w:val="24"/>
        </w:rPr>
        <w:t>•</w:t>
      </w:r>
      <w:r w:rsidRPr="00EC75EE">
        <w:rPr>
          <w:sz w:val="24"/>
          <w:szCs w:val="24"/>
        </w:rPr>
        <w:tab/>
        <w:t>приказ директора техникума о создании государственной аттестационной комиссии для проведения государственной итоговой аттестации выпускников, утвержденный Министерством образования Республики Коми;</w:t>
      </w:r>
    </w:p>
    <w:p w:rsidR="00664077" w:rsidRPr="00EC75EE" w:rsidRDefault="00664077" w:rsidP="00B05DF2">
      <w:pPr>
        <w:pStyle w:val="22"/>
        <w:spacing w:after="0" w:line="240" w:lineRule="auto"/>
        <w:ind w:firstLine="0"/>
        <w:rPr>
          <w:sz w:val="24"/>
          <w:szCs w:val="24"/>
        </w:rPr>
      </w:pPr>
      <w:r w:rsidRPr="00EC75EE">
        <w:rPr>
          <w:sz w:val="24"/>
          <w:szCs w:val="24"/>
        </w:rPr>
        <w:t>•</w:t>
      </w:r>
      <w:r w:rsidRPr="00EC75EE">
        <w:rPr>
          <w:sz w:val="24"/>
          <w:szCs w:val="24"/>
        </w:rPr>
        <w:tab/>
        <w:t>приказ директора техникума о допуске обучающихся к государственной итоговой аттестации;</w:t>
      </w:r>
    </w:p>
    <w:p w:rsidR="00664077" w:rsidRPr="00EC75EE" w:rsidRDefault="00664077" w:rsidP="00B05DF2">
      <w:pPr>
        <w:pStyle w:val="22"/>
        <w:spacing w:after="0" w:line="240" w:lineRule="auto"/>
        <w:ind w:firstLine="0"/>
        <w:rPr>
          <w:sz w:val="24"/>
          <w:szCs w:val="24"/>
        </w:rPr>
      </w:pPr>
      <w:r w:rsidRPr="00EC75EE">
        <w:rPr>
          <w:sz w:val="24"/>
          <w:szCs w:val="24"/>
        </w:rPr>
        <w:t>•          приказ о закреплении тем письменных экзаменационных работ за обучающимися (с указанием руководителя и сроков выполнения);</w:t>
      </w:r>
    </w:p>
    <w:p w:rsidR="00664077" w:rsidRPr="00EC75EE" w:rsidRDefault="00664077" w:rsidP="00B05DF2">
      <w:pPr>
        <w:pStyle w:val="22"/>
        <w:spacing w:after="0" w:line="240" w:lineRule="auto"/>
        <w:ind w:firstLine="0"/>
        <w:rPr>
          <w:sz w:val="24"/>
          <w:szCs w:val="24"/>
        </w:rPr>
      </w:pPr>
      <w:r w:rsidRPr="00EC75EE">
        <w:rPr>
          <w:sz w:val="24"/>
          <w:szCs w:val="24"/>
        </w:rPr>
        <w:t>•</w:t>
      </w:r>
      <w:r w:rsidRPr="00EC75EE">
        <w:rPr>
          <w:sz w:val="24"/>
          <w:szCs w:val="24"/>
        </w:rPr>
        <w:tab/>
        <w:t>журналы теоретического и учебно-производственной практики за весь период обучения;</w:t>
      </w:r>
    </w:p>
    <w:p w:rsidR="00664077" w:rsidRPr="00EC75EE" w:rsidRDefault="00664077" w:rsidP="00B05DF2">
      <w:pPr>
        <w:pStyle w:val="22"/>
        <w:spacing w:after="0" w:line="240" w:lineRule="auto"/>
        <w:ind w:firstLine="0"/>
        <w:rPr>
          <w:sz w:val="24"/>
          <w:szCs w:val="24"/>
        </w:rPr>
      </w:pPr>
      <w:r w:rsidRPr="00EC75EE">
        <w:rPr>
          <w:sz w:val="24"/>
          <w:szCs w:val="24"/>
        </w:rPr>
        <w:t>•</w:t>
      </w:r>
      <w:r w:rsidRPr="00EC75EE">
        <w:rPr>
          <w:sz w:val="24"/>
          <w:szCs w:val="24"/>
        </w:rPr>
        <w:tab/>
        <w:t>сводная ведомость успеваемости обучающихся;</w:t>
      </w:r>
    </w:p>
    <w:p w:rsidR="00664077" w:rsidRPr="00EC75EE" w:rsidRDefault="00664077" w:rsidP="00B05DF2">
      <w:pPr>
        <w:pStyle w:val="22"/>
        <w:spacing w:after="0" w:line="240" w:lineRule="auto"/>
        <w:ind w:firstLine="0"/>
        <w:rPr>
          <w:sz w:val="24"/>
          <w:szCs w:val="24"/>
        </w:rPr>
      </w:pPr>
      <w:r w:rsidRPr="00EC75EE">
        <w:rPr>
          <w:sz w:val="24"/>
          <w:szCs w:val="24"/>
        </w:rPr>
        <w:t>•</w:t>
      </w:r>
      <w:r w:rsidRPr="00EC75EE">
        <w:rPr>
          <w:sz w:val="24"/>
          <w:szCs w:val="24"/>
        </w:rPr>
        <w:tab/>
        <w:t>аттестационные листы, протокола квалификационных экзаменов по профессиональным модулям, перечень выпускных практических квалификационных работ, перечень письменных экзаменационных работ;</w:t>
      </w:r>
    </w:p>
    <w:p w:rsidR="00664077" w:rsidRPr="00EC75EE" w:rsidRDefault="00664077" w:rsidP="00B05DF2">
      <w:pPr>
        <w:pStyle w:val="22"/>
        <w:spacing w:after="0" w:line="240" w:lineRule="auto"/>
        <w:ind w:firstLine="0"/>
        <w:rPr>
          <w:sz w:val="24"/>
          <w:szCs w:val="24"/>
        </w:rPr>
      </w:pPr>
      <w:r w:rsidRPr="00EC75EE">
        <w:rPr>
          <w:sz w:val="24"/>
          <w:szCs w:val="24"/>
        </w:rPr>
        <w:t>•</w:t>
      </w:r>
      <w:r w:rsidRPr="00EC75EE">
        <w:rPr>
          <w:sz w:val="24"/>
          <w:szCs w:val="24"/>
        </w:rPr>
        <w:tab/>
        <w:t>протокол государственной итоговой аттестации</w:t>
      </w:r>
    </w:p>
    <w:p w:rsidR="00664077" w:rsidRPr="00EC75EE" w:rsidRDefault="00664077" w:rsidP="00B05DF2">
      <w:pPr>
        <w:pStyle w:val="22"/>
        <w:spacing w:after="0" w:line="240" w:lineRule="auto"/>
        <w:ind w:firstLine="0"/>
        <w:rPr>
          <w:sz w:val="24"/>
          <w:szCs w:val="24"/>
        </w:rPr>
      </w:pPr>
      <w:r w:rsidRPr="00EC75EE">
        <w:rPr>
          <w:sz w:val="24"/>
          <w:szCs w:val="24"/>
        </w:rPr>
        <w:t>2. Содержание, условия подготовки и процедура проведения государственной итоговой аттестации</w:t>
      </w:r>
    </w:p>
    <w:p w:rsidR="00664077" w:rsidRPr="00EC75EE" w:rsidRDefault="00664077" w:rsidP="00B05DF2">
      <w:pPr>
        <w:pStyle w:val="22"/>
        <w:spacing w:after="0" w:line="240" w:lineRule="auto"/>
        <w:ind w:firstLine="0"/>
        <w:rPr>
          <w:sz w:val="24"/>
          <w:szCs w:val="24"/>
        </w:rPr>
      </w:pPr>
      <w:r w:rsidRPr="00EC75EE">
        <w:rPr>
          <w:sz w:val="24"/>
          <w:szCs w:val="24"/>
        </w:rPr>
        <w:t>2.1.Вид итоговой аттестации: выполнение выпускной практической квалификационной работы и  государственного экзамена по профессии 270802.07 «Мастер столярно-плотничных и паркетных работ» в пределах требований ФГОС СПО</w:t>
      </w:r>
    </w:p>
    <w:p w:rsidR="00664077" w:rsidRPr="00EC75EE" w:rsidRDefault="00664077" w:rsidP="00B05DF2">
      <w:pPr>
        <w:pStyle w:val="22"/>
        <w:spacing w:after="0" w:line="240" w:lineRule="auto"/>
        <w:ind w:firstLine="0"/>
        <w:rPr>
          <w:sz w:val="24"/>
          <w:szCs w:val="24"/>
        </w:rPr>
      </w:pPr>
      <w:r w:rsidRPr="00EC75EE">
        <w:rPr>
          <w:sz w:val="24"/>
          <w:szCs w:val="24"/>
        </w:rPr>
        <w:t>Цель: выявление уровня профессиональной подготовки выпускника, предусмотренного квалификационной характеристикой и определение готовности его к самостоятельной профессиональной деятельности.</w:t>
      </w:r>
    </w:p>
    <w:p w:rsidR="00664077" w:rsidRPr="00EC75EE" w:rsidRDefault="00664077" w:rsidP="00B05DF2">
      <w:pPr>
        <w:pStyle w:val="22"/>
        <w:spacing w:after="0" w:line="240" w:lineRule="auto"/>
        <w:ind w:firstLine="0"/>
        <w:rPr>
          <w:sz w:val="24"/>
          <w:szCs w:val="24"/>
        </w:rPr>
      </w:pPr>
      <w:r w:rsidRPr="00EC75EE">
        <w:rPr>
          <w:sz w:val="24"/>
          <w:szCs w:val="24"/>
        </w:rPr>
        <w:t xml:space="preserve">2.1.1. К выпускной практической квалификационной работе допускаются обучающиеся, не имеющий академической задолженности успешно прошедшие промежуточную аттестацию по профессиональным модулям 01-04 в полном объеме. </w:t>
      </w:r>
    </w:p>
    <w:p w:rsidR="00664077" w:rsidRPr="00EC75EE" w:rsidRDefault="00664077" w:rsidP="00B05DF2">
      <w:pPr>
        <w:pStyle w:val="22"/>
        <w:spacing w:after="0" w:line="240" w:lineRule="auto"/>
        <w:ind w:firstLine="0"/>
        <w:rPr>
          <w:sz w:val="24"/>
          <w:szCs w:val="24"/>
        </w:rPr>
      </w:pPr>
      <w:r w:rsidRPr="00EC75EE">
        <w:rPr>
          <w:sz w:val="24"/>
          <w:szCs w:val="24"/>
        </w:rPr>
        <w:t>2.1.2.  Перечень выпускных практических квалификационных работ</w:t>
      </w:r>
    </w:p>
    <w:p w:rsidR="00664077" w:rsidRPr="00EC75EE" w:rsidRDefault="00664077" w:rsidP="00B05DF2">
      <w:pPr>
        <w:pStyle w:val="22"/>
        <w:spacing w:after="0" w:line="240" w:lineRule="auto"/>
        <w:ind w:firstLine="0"/>
        <w:rPr>
          <w:sz w:val="24"/>
          <w:szCs w:val="24"/>
        </w:rPr>
      </w:pPr>
      <w:r w:rsidRPr="00EC75EE">
        <w:rPr>
          <w:sz w:val="24"/>
          <w:szCs w:val="24"/>
        </w:rPr>
        <w:t xml:space="preserve"> (Приложение 1).</w:t>
      </w:r>
    </w:p>
    <w:p w:rsidR="00664077" w:rsidRPr="00EC75EE" w:rsidRDefault="00664077" w:rsidP="00B05DF2">
      <w:pPr>
        <w:pStyle w:val="22"/>
        <w:spacing w:after="0" w:line="240" w:lineRule="auto"/>
        <w:ind w:firstLine="0"/>
        <w:rPr>
          <w:sz w:val="24"/>
          <w:szCs w:val="24"/>
        </w:rPr>
      </w:pPr>
      <w:r w:rsidRPr="00EC75EE">
        <w:rPr>
          <w:sz w:val="24"/>
          <w:szCs w:val="24"/>
        </w:rPr>
        <w:t>2.1.3. Выпускная практическая квалификационная работа выполняется в учебно-производственных мастерских и лаборатории. Руководитель практики (мастер производственного обучения) своевременно подготавливает необходимые оборудование, рабочие места, продукты, инвентарь, приспособления, документацию и обеспечивает соблюдение норм и правил охраны труда, санитарных требований и гигиены. Обучающимся сообщается порядок и условия выполнения работы, нормы времени, рабочего места.</w:t>
      </w:r>
    </w:p>
    <w:p w:rsidR="00664077" w:rsidRPr="00EC75EE" w:rsidRDefault="00664077" w:rsidP="00B05DF2">
      <w:pPr>
        <w:pStyle w:val="22"/>
        <w:spacing w:after="0" w:line="240" w:lineRule="auto"/>
        <w:ind w:firstLine="0"/>
        <w:rPr>
          <w:sz w:val="24"/>
          <w:szCs w:val="24"/>
        </w:rPr>
      </w:pPr>
      <w:r w:rsidRPr="00EC75EE">
        <w:rPr>
          <w:sz w:val="24"/>
          <w:szCs w:val="24"/>
        </w:rPr>
        <w:t>2.1.4.Выпускная практическая квалификационная работа выполняется обучающимися в присутствии государственной экзаменационной комиссии. Результаты выполнения работ заносятся в протокол.</w:t>
      </w:r>
    </w:p>
    <w:p w:rsidR="00664077" w:rsidRPr="00EC75EE" w:rsidRDefault="00664077" w:rsidP="00B05DF2">
      <w:pPr>
        <w:pStyle w:val="22"/>
        <w:spacing w:after="0" w:line="240" w:lineRule="auto"/>
        <w:ind w:firstLine="0"/>
        <w:rPr>
          <w:sz w:val="24"/>
          <w:szCs w:val="24"/>
        </w:rPr>
      </w:pPr>
    </w:p>
    <w:p w:rsidR="00664077" w:rsidRPr="00EC75EE" w:rsidRDefault="00664077" w:rsidP="00B05DF2">
      <w:pPr>
        <w:pStyle w:val="22"/>
        <w:spacing w:after="0" w:line="240" w:lineRule="auto"/>
        <w:ind w:firstLine="0"/>
        <w:rPr>
          <w:sz w:val="24"/>
          <w:szCs w:val="24"/>
        </w:rPr>
      </w:pPr>
      <w:r w:rsidRPr="00EC75EE">
        <w:rPr>
          <w:sz w:val="24"/>
          <w:szCs w:val="24"/>
        </w:rPr>
        <w:t>2.1.7. Компетенции, определенные к оцениванию выпускной практической квалификационной работы:</w:t>
      </w:r>
    </w:p>
    <w:p w:rsidR="00664077" w:rsidRPr="00EC75EE" w:rsidRDefault="00664077" w:rsidP="00B05DF2">
      <w:pPr>
        <w:pStyle w:val="22"/>
        <w:spacing w:after="0" w:line="240" w:lineRule="auto"/>
        <w:ind w:firstLine="0"/>
        <w:rPr>
          <w:sz w:val="24"/>
          <w:szCs w:val="24"/>
        </w:rPr>
      </w:pPr>
      <w:r w:rsidRPr="00EC75EE">
        <w:rPr>
          <w:sz w:val="24"/>
          <w:szCs w:val="24"/>
        </w:rPr>
        <w:t>ПМ 01. «Выполнение столярных работ».</w:t>
      </w:r>
    </w:p>
    <w:p w:rsidR="00664077" w:rsidRPr="00EC75EE" w:rsidRDefault="00664077" w:rsidP="00B05DF2">
      <w:pPr>
        <w:pStyle w:val="22"/>
        <w:spacing w:after="0" w:line="240" w:lineRule="auto"/>
        <w:ind w:firstLine="0"/>
        <w:rPr>
          <w:sz w:val="24"/>
          <w:szCs w:val="24"/>
        </w:rPr>
      </w:pPr>
      <w:r w:rsidRPr="00EC75EE">
        <w:rPr>
          <w:sz w:val="24"/>
          <w:szCs w:val="24"/>
        </w:rPr>
        <w:t>ПК 1.1. Изготовлять простые столярные тяги и заготовки столярных изделий.</w:t>
      </w:r>
    </w:p>
    <w:p w:rsidR="00664077" w:rsidRPr="00EC75EE" w:rsidRDefault="00664077" w:rsidP="00B05DF2">
      <w:pPr>
        <w:pStyle w:val="22"/>
        <w:spacing w:after="0" w:line="240" w:lineRule="auto"/>
        <w:ind w:firstLine="0"/>
        <w:rPr>
          <w:sz w:val="24"/>
          <w:szCs w:val="24"/>
        </w:rPr>
      </w:pPr>
      <w:r w:rsidRPr="00EC75EE">
        <w:rPr>
          <w:sz w:val="24"/>
          <w:szCs w:val="24"/>
        </w:rPr>
        <w:t>ПК 1.2. Изготовлять и собирать столярные изделия различной сложности.</w:t>
      </w:r>
    </w:p>
    <w:p w:rsidR="00664077" w:rsidRPr="00EC75EE" w:rsidRDefault="00664077" w:rsidP="00B05DF2">
      <w:pPr>
        <w:pStyle w:val="22"/>
        <w:spacing w:after="0" w:line="240" w:lineRule="auto"/>
        <w:ind w:firstLine="0"/>
        <w:rPr>
          <w:sz w:val="24"/>
          <w:szCs w:val="24"/>
        </w:rPr>
      </w:pPr>
      <w:r w:rsidRPr="00EC75EE">
        <w:rPr>
          <w:sz w:val="24"/>
          <w:szCs w:val="24"/>
        </w:rPr>
        <w:t>ПК 1.3. Выполнять столярно-монтажные работы.</w:t>
      </w:r>
    </w:p>
    <w:p w:rsidR="00664077" w:rsidRPr="00EC75EE" w:rsidRDefault="00664077" w:rsidP="00B05DF2">
      <w:pPr>
        <w:pStyle w:val="22"/>
        <w:spacing w:after="0" w:line="240" w:lineRule="auto"/>
        <w:ind w:firstLine="0"/>
        <w:rPr>
          <w:sz w:val="24"/>
          <w:szCs w:val="24"/>
        </w:rPr>
      </w:pPr>
      <w:r w:rsidRPr="00EC75EE">
        <w:rPr>
          <w:sz w:val="24"/>
          <w:szCs w:val="24"/>
        </w:rPr>
        <w:t>ПК 1.4. Производить ремонт столярных изделий.</w:t>
      </w:r>
    </w:p>
    <w:p w:rsidR="00664077" w:rsidRPr="00EC75EE" w:rsidRDefault="00664077" w:rsidP="00B05DF2">
      <w:pPr>
        <w:pStyle w:val="22"/>
        <w:spacing w:after="0" w:line="240" w:lineRule="auto"/>
        <w:ind w:firstLine="0"/>
        <w:rPr>
          <w:sz w:val="24"/>
          <w:szCs w:val="24"/>
        </w:rPr>
      </w:pPr>
    </w:p>
    <w:p w:rsidR="00664077" w:rsidRPr="00EC75EE" w:rsidRDefault="00664077" w:rsidP="00B05DF2">
      <w:pPr>
        <w:pStyle w:val="22"/>
        <w:spacing w:after="0" w:line="240" w:lineRule="auto"/>
        <w:ind w:firstLine="0"/>
        <w:rPr>
          <w:sz w:val="24"/>
          <w:szCs w:val="24"/>
        </w:rPr>
      </w:pPr>
      <w:r w:rsidRPr="00EC75EE">
        <w:rPr>
          <w:sz w:val="24"/>
          <w:szCs w:val="24"/>
        </w:rPr>
        <w:t>ПМ 0.2. «Выполнение плотничных работ».</w:t>
      </w:r>
    </w:p>
    <w:p w:rsidR="00664077" w:rsidRPr="00EC75EE" w:rsidRDefault="00664077" w:rsidP="00B05DF2">
      <w:pPr>
        <w:pStyle w:val="22"/>
        <w:spacing w:after="0" w:line="240" w:lineRule="auto"/>
        <w:ind w:firstLine="0"/>
        <w:rPr>
          <w:sz w:val="24"/>
          <w:szCs w:val="24"/>
        </w:rPr>
      </w:pPr>
      <w:r w:rsidRPr="00EC75EE">
        <w:rPr>
          <w:sz w:val="24"/>
          <w:szCs w:val="24"/>
        </w:rPr>
        <w:t>ПК 2.1. Выполнять заготовку деревянных элементов различного назначения.</w:t>
      </w:r>
    </w:p>
    <w:p w:rsidR="00664077" w:rsidRPr="00EC75EE" w:rsidRDefault="00664077" w:rsidP="00B05DF2">
      <w:pPr>
        <w:pStyle w:val="22"/>
        <w:spacing w:after="0" w:line="240" w:lineRule="auto"/>
        <w:ind w:firstLine="0"/>
        <w:rPr>
          <w:sz w:val="24"/>
          <w:szCs w:val="24"/>
        </w:rPr>
      </w:pPr>
      <w:r w:rsidRPr="00EC75EE">
        <w:rPr>
          <w:sz w:val="24"/>
          <w:szCs w:val="24"/>
        </w:rPr>
        <w:t>ПК 2.2. Устанавливать несущие конструкции деревянных зданий и сооружений.</w:t>
      </w:r>
    </w:p>
    <w:p w:rsidR="00664077" w:rsidRPr="00EC75EE" w:rsidRDefault="00664077" w:rsidP="00B05DF2">
      <w:pPr>
        <w:pStyle w:val="22"/>
        <w:spacing w:after="0" w:line="240" w:lineRule="auto"/>
        <w:ind w:firstLine="0"/>
        <w:rPr>
          <w:sz w:val="24"/>
          <w:szCs w:val="24"/>
        </w:rPr>
      </w:pPr>
      <w:r w:rsidRPr="00EC75EE">
        <w:rPr>
          <w:sz w:val="24"/>
          <w:szCs w:val="24"/>
        </w:rPr>
        <w:t>ПК 2.3. Выполнять работы по устройству лесов, подмостей, опалубки.</w:t>
      </w:r>
    </w:p>
    <w:p w:rsidR="00664077" w:rsidRPr="00EC75EE" w:rsidRDefault="00664077" w:rsidP="00B05DF2">
      <w:pPr>
        <w:pStyle w:val="22"/>
        <w:spacing w:after="0" w:line="240" w:lineRule="auto"/>
        <w:ind w:firstLine="0"/>
        <w:rPr>
          <w:sz w:val="24"/>
          <w:szCs w:val="24"/>
        </w:rPr>
      </w:pPr>
      <w:r w:rsidRPr="00EC75EE">
        <w:rPr>
          <w:sz w:val="24"/>
          <w:szCs w:val="24"/>
        </w:rPr>
        <w:t>ПК 2.4. Производить ремонт плотничных конструкций.</w:t>
      </w:r>
    </w:p>
    <w:p w:rsidR="00664077" w:rsidRPr="00EC75EE" w:rsidRDefault="00664077" w:rsidP="00B05DF2">
      <w:pPr>
        <w:pStyle w:val="22"/>
        <w:spacing w:after="0" w:line="240" w:lineRule="auto"/>
        <w:ind w:firstLine="0"/>
        <w:rPr>
          <w:sz w:val="24"/>
          <w:szCs w:val="24"/>
        </w:rPr>
      </w:pPr>
    </w:p>
    <w:p w:rsidR="00664077" w:rsidRPr="00EC75EE" w:rsidRDefault="00664077" w:rsidP="00B05DF2">
      <w:pPr>
        <w:pStyle w:val="22"/>
        <w:spacing w:after="0" w:line="240" w:lineRule="auto"/>
        <w:ind w:firstLine="0"/>
        <w:rPr>
          <w:sz w:val="24"/>
          <w:szCs w:val="24"/>
        </w:rPr>
      </w:pPr>
      <w:r w:rsidRPr="00EC75EE">
        <w:rPr>
          <w:sz w:val="24"/>
          <w:szCs w:val="24"/>
        </w:rPr>
        <w:t>ПМ 0.3. «Выполнение стекольных работ».</w:t>
      </w:r>
    </w:p>
    <w:p w:rsidR="00664077" w:rsidRPr="00EC75EE" w:rsidRDefault="00664077" w:rsidP="00B05DF2">
      <w:pPr>
        <w:pStyle w:val="22"/>
        <w:spacing w:after="0" w:line="240" w:lineRule="auto"/>
        <w:ind w:firstLine="0"/>
        <w:rPr>
          <w:sz w:val="24"/>
          <w:szCs w:val="24"/>
        </w:rPr>
      </w:pPr>
      <w:r w:rsidRPr="00EC75EE">
        <w:rPr>
          <w:sz w:val="24"/>
          <w:szCs w:val="24"/>
        </w:rPr>
        <w:t>ПК 3.1. Выполнять остекление деревянных переплетов тонким стеклом.</w:t>
      </w:r>
    </w:p>
    <w:p w:rsidR="00664077" w:rsidRPr="00EC75EE" w:rsidRDefault="00664077" w:rsidP="00B05DF2">
      <w:pPr>
        <w:pStyle w:val="22"/>
        <w:spacing w:after="0" w:line="240" w:lineRule="auto"/>
        <w:ind w:firstLine="0"/>
        <w:rPr>
          <w:sz w:val="24"/>
          <w:szCs w:val="24"/>
        </w:rPr>
      </w:pPr>
      <w:r w:rsidRPr="00EC75EE">
        <w:rPr>
          <w:sz w:val="24"/>
          <w:szCs w:val="24"/>
        </w:rPr>
        <w:t>ПК 3.2. Выполнять остекление толстым стеклом и стеклом специальных марок всех видов переплетов.</w:t>
      </w:r>
    </w:p>
    <w:p w:rsidR="00664077" w:rsidRPr="00EC75EE" w:rsidRDefault="00664077" w:rsidP="00B05DF2">
      <w:pPr>
        <w:pStyle w:val="22"/>
        <w:spacing w:after="0" w:line="240" w:lineRule="auto"/>
        <w:ind w:firstLine="0"/>
        <w:rPr>
          <w:sz w:val="24"/>
          <w:szCs w:val="24"/>
        </w:rPr>
      </w:pPr>
      <w:r w:rsidRPr="00EC75EE">
        <w:rPr>
          <w:sz w:val="24"/>
          <w:szCs w:val="24"/>
        </w:rPr>
        <w:t>ПК 3.3. Установка стеклопакетов.</w:t>
      </w:r>
    </w:p>
    <w:p w:rsidR="00664077" w:rsidRPr="00EC75EE" w:rsidRDefault="00664077" w:rsidP="00B05DF2">
      <w:pPr>
        <w:pStyle w:val="22"/>
        <w:spacing w:after="0" w:line="240" w:lineRule="auto"/>
        <w:ind w:firstLine="0"/>
        <w:rPr>
          <w:sz w:val="24"/>
          <w:szCs w:val="24"/>
        </w:rPr>
      </w:pPr>
      <w:r w:rsidRPr="00EC75EE">
        <w:rPr>
          <w:sz w:val="24"/>
          <w:szCs w:val="24"/>
        </w:rPr>
        <w:t>ПК 3.4. Устройство ограждений из стеклоблоков и стеклопрофилита.</w:t>
      </w:r>
    </w:p>
    <w:p w:rsidR="00664077" w:rsidRPr="00EC75EE" w:rsidRDefault="00664077" w:rsidP="00B05DF2">
      <w:pPr>
        <w:pStyle w:val="22"/>
        <w:spacing w:after="0" w:line="240" w:lineRule="auto"/>
        <w:ind w:firstLine="0"/>
        <w:rPr>
          <w:sz w:val="24"/>
          <w:szCs w:val="24"/>
        </w:rPr>
      </w:pPr>
      <w:r w:rsidRPr="00EC75EE">
        <w:rPr>
          <w:sz w:val="24"/>
          <w:szCs w:val="24"/>
        </w:rPr>
        <w:t>ПМ 0.4. «Выполнение работ по устройству паркетных работ».</w:t>
      </w:r>
    </w:p>
    <w:p w:rsidR="00664077" w:rsidRPr="00EC75EE" w:rsidRDefault="00664077" w:rsidP="00B05DF2">
      <w:pPr>
        <w:pStyle w:val="22"/>
        <w:spacing w:after="0" w:line="240" w:lineRule="auto"/>
        <w:ind w:firstLine="0"/>
        <w:rPr>
          <w:sz w:val="24"/>
          <w:szCs w:val="24"/>
        </w:rPr>
      </w:pPr>
      <w:r w:rsidRPr="00EC75EE">
        <w:rPr>
          <w:sz w:val="24"/>
          <w:szCs w:val="24"/>
        </w:rPr>
        <w:t>ПК 4.1. Выполнять подготовку оснований полов под различные виды покрытий.</w:t>
      </w:r>
    </w:p>
    <w:p w:rsidR="00664077" w:rsidRPr="00EC75EE" w:rsidRDefault="00664077" w:rsidP="00B05DF2">
      <w:pPr>
        <w:pStyle w:val="22"/>
        <w:spacing w:after="0" w:line="240" w:lineRule="auto"/>
        <w:ind w:firstLine="0"/>
        <w:rPr>
          <w:sz w:val="24"/>
          <w:szCs w:val="24"/>
        </w:rPr>
      </w:pPr>
      <w:r w:rsidRPr="00EC75EE">
        <w:rPr>
          <w:sz w:val="24"/>
          <w:szCs w:val="24"/>
        </w:rPr>
        <w:t>ПК 4.2. Устраивать полы из досок и индустриальных материалов на основе древесины.</w:t>
      </w:r>
    </w:p>
    <w:p w:rsidR="00664077" w:rsidRPr="00EC75EE" w:rsidRDefault="00664077" w:rsidP="00B05DF2">
      <w:pPr>
        <w:pStyle w:val="22"/>
        <w:spacing w:after="0" w:line="240" w:lineRule="auto"/>
        <w:ind w:firstLine="0"/>
        <w:rPr>
          <w:sz w:val="24"/>
          <w:szCs w:val="24"/>
        </w:rPr>
      </w:pPr>
      <w:r w:rsidRPr="00EC75EE">
        <w:rPr>
          <w:sz w:val="24"/>
          <w:szCs w:val="24"/>
        </w:rPr>
        <w:t>ПК 4.3. Устраивать паркетные полы.</w:t>
      </w:r>
    </w:p>
    <w:p w:rsidR="00664077" w:rsidRPr="00EC75EE" w:rsidRDefault="00664077" w:rsidP="00B05DF2">
      <w:pPr>
        <w:pStyle w:val="22"/>
        <w:spacing w:after="0" w:line="240" w:lineRule="auto"/>
        <w:ind w:firstLine="0"/>
        <w:rPr>
          <w:sz w:val="24"/>
          <w:szCs w:val="24"/>
        </w:rPr>
      </w:pPr>
    </w:p>
    <w:p w:rsidR="00664077" w:rsidRPr="00EC75EE" w:rsidRDefault="00664077" w:rsidP="00B05DF2">
      <w:pPr>
        <w:pStyle w:val="22"/>
        <w:spacing w:after="0" w:line="240" w:lineRule="auto"/>
        <w:ind w:firstLine="0"/>
        <w:rPr>
          <w:sz w:val="24"/>
          <w:szCs w:val="24"/>
        </w:rPr>
      </w:pPr>
    </w:p>
    <w:p w:rsidR="00664077" w:rsidRPr="00EC75EE" w:rsidRDefault="00664077" w:rsidP="00B05DF2">
      <w:pPr>
        <w:pStyle w:val="22"/>
        <w:spacing w:after="0" w:line="240" w:lineRule="auto"/>
        <w:ind w:firstLine="0"/>
        <w:rPr>
          <w:sz w:val="24"/>
          <w:szCs w:val="24"/>
        </w:rPr>
      </w:pPr>
      <w:r w:rsidRPr="00EC75EE">
        <w:rPr>
          <w:sz w:val="24"/>
          <w:szCs w:val="24"/>
        </w:rPr>
        <w:t>2.2. Вид итоговой аттестации: защита письменной экзаменационной работы (далее ПЭР)</w:t>
      </w:r>
    </w:p>
    <w:p w:rsidR="00664077" w:rsidRPr="00EC75EE" w:rsidRDefault="00664077" w:rsidP="00B05DF2">
      <w:pPr>
        <w:pStyle w:val="22"/>
        <w:spacing w:after="0" w:line="240" w:lineRule="auto"/>
        <w:ind w:firstLine="0"/>
        <w:rPr>
          <w:sz w:val="24"/>
          <w:szCs w:val="24"/>
        </w:rPr>
      </w:pPr>
      <w:r w:rsidRPr="00EC75EE">
        <w:rPr>
          <w:sz w:val="24"/>
          <w:szCs w:val="24"/>
        </w:rPr>
        <w:t>Цель: выявление готовности выпускника к целостной профессиональной деятельности, способности самостоятельно применять полученные теоретические знания для решения производственных задач, умений пользоваться учебниками, учебными пособиями, современным справочным материалом, специальной технической литературой, каталогами, стандартами, нормативными документами, а также знания современной техники и технологии.</w:t>
      </w:r>
    </w:p>
    <w:p w:rsidR="00664077" w:rsidRPr="00EC75EE" w:rsidRDefault="00664077" w:rsidP="00B05DF2">
      <w:pPr>
        <w:pStyle w:val="22"/>
        <w:spacing w:after="0" w:line="240" w:lineRule="auto"/>
        <w:ind w:firstLine="0"/>
        <w:rPr>
          <w:sz w:val="24"/>
          <w:szCs w:val="24"/>
        </w:rPr>
      </w:pPr>
      <w:r w:rsidRPr="00EC75EE">
        <w:rPr>
          <w:sz w:val="24"/>
          <w:szCs w:val="24"/>
        </w:rPr>
        <w:t>2.2.1. Срок проведения – последняя неделя июня 2014 года согласно графику государственной итоговой  аттестации.</w:t>
      </w:r>
    </w:p>
    <w:p w:rsidR="00664077" w:rsidRPr="00EC75EE" w:rsidRDefault="00664077" w:rsidP="00B05DF2">
      <w:pPr>
        <w:pStyle w:val="22"/>
        <w:spacing w:after="0" w:line="240" w:lineRule="auto"/>
        <w:ind w:firstLine="0"/>
        <w:rPr>
          <w:sz w:val="24"/>
          <w:szCs w:val="24"/>
        </w:rPr>
      </w:pPr>
      <w:r w:rsidRPr="00EC75EE">
        <w:rPr>
          <w:sz w:val="24"/>
          <w:szCs w:val="24"/>
        </w:rPr>
        <w:t>2.2.2. Сроки проведения государственной итоговой аттестации доводятся до сведения обучающихся не позднее, чем за две недели до начала работы аттестационной комиссии.</w:t>
      </w:r>
    </w:p>
    <w:p w:rsidR="00664077" w:rsidRPr="00EC75EE" w:rsidRDefault="00664077" w:rsidP="00B05DF2">
      <w:pPr>
        <w:pStyle w:val="22"/>
        <w:spacing w:after="0" w:line="240" w:lineRule="auto"/>
        <w:ind w:firstLine="0"/>
        <w:rPr>
          <w:sz w:val="24"/>
          <w:szCs w:val="24"/>
        </w:rPr>
      </w:pPr>
      <w:r w:rsidRPr="00EC75EE">
        <w:rPr>
          <w:sz w:val="24"/>
          <w:szCs w:val="24"/>
        </w:rPr>
        <w:t>2.2.3. Тематика письменных экзаменационных работ разрабатывается преподавателями специальных дисциплин совместно с мастерами производственного обучения, рассматривается предметно-цикловой комиссией.</w:t>
      </w:r>
    </w:p>
    <w:p w:rsidR="00664077" w:rsidRPr="00EC75EE" w:rsidRDefault="00664077" w:rsidP="00B05DF2">
      <w:pPr>
        <w:pStyle w:val="22"/>
        <w:spacing w:after="0" w:line="240" w:lineRule="auto"/>
        <w:ind w:firstLine="0"/>
        <w:rPr>
          <w:sz w:val="24"/>
          <w:szCs w:val="24"/>
        </w:rPr>
      </w:pPr>
      <w:r w:rsidRPr="00EC75EE">
        <w:rPr>
          <w:sz w:val="24"/>
          <w:szCs w:val="24"/>
        </w:rPr>
        <w:t xml:space="preserve">2.2.4. Закрепление тем письменных экзаменационных работ за обучащимися с указанием руководителя и сроков выполнения оформляется приказом директора техникума. </w:t>
      </w:r>
    </w:p>
    <w:p w:rsidR="00664077" w:rsidRPr="00EC75EE" w:rsidRDefault="00664077" w:rsidP="00B05DF2">
      <w:pPr>
        <w:pStyle w:val="22"/>
        <w:spacing w:after="0" w:line="240" w:lineRule="auto"/>
        <w:ind w:firstLine="0"/>
        <w:rPr>
          <w:sz w:val="24"/>
          <w:szCs w:val="24"/>
        </w:rPr>
      </w:pPr>
      <w:r w:rsidRPr="00EC75EE">
        <w:rPr>
          <w:sz w:val="24"/>
          <w:szCs w:val="24"/>
        </w:rPr>
        <w:t>2.2.5. Тематика письменных экзаменационных работ по профессии 270802.07 «Мастер столярно-плотничных и паркетных работ»</w:t>
      </w:r>
    </w:p>
    <w:p w:rsidR="00664077" w:rsidRPr="00EC75EE" w:rsidRDefault="00664077" w:rsidP="00B05DF2">
      <w:pPr>
        <w:pStyle w:val="22"/>
        <w:spacing w:after="0" w:line="240" w:lineRule="auto"/>
        <w:ind w:firstLine="0"/>
        <w:rPr>
          <w:sz w:val="24"/>
          <w:szCs w:val="24"/>
        </w:rPr>
      </w:pPr>
      <w:r w:rsidRPr="00EC75EE">
        <w:rPr>
          <w:sz w:val="24"/>
          <w:szCs w:val="24"/>
        </w:rPr>
        <w:t>2.2.6. Письменная экзаменационная работа должна иметь актуальность и практическую значимость и выполняться по возможности по предложениям предприятий и организаций – заказчиков рабочих кадров. Она должна соответствовать содержанию производственной практики, а также объему знаний, умений и навыков, предусмотренных Федеральным государственным образовательным стандартом по профессии 270802.07 «Мастер столярно-плотничных и паркетных работ»</w:t>
      </w:r>
    </w:p>
    <w:p w:rsidR="00664077" w:rsidRPr="00EC75EE" w:rsidRDefault="00664077" w:rsidP="00B05DF2">
      <w:pPr>
        <w:pStyle w:val="22"/>
        <w:spacing w:after="0" w:line="240" w:lineRule="auto"/>
        <w:ind w:firstLine="0"/>
        <w:rPr>
          <w:sz w:val="24"/>
          <w:szCs w:val="24"/>
        </w:rPr>
      </w:pPr>
      <w:r w:rsidRPr="00EC75EE">
        <w:rPr>
          <w:sz w:val="24"/>
          <w:szCs w:val="24"/>
        </w:rPr>
        <w:t>2.3.7. Структура ПЭР:</w:t>
      </w:r>
    </w:p>
    <w:p w:rsidR="00664077" w:rsidRPr="00EC75EE" w:rsidRDefault="00664077" w:rsidP="00B05DF2">
      <w:pPr>
        <w:pStyle w:val="22"/>
        <w:spacing w:after="0" w:line="240" w:lineRule="auto"/>
        <w:ind w:firstLine="0"/>
        <w:rPr>
          <w:sz w:val="24"/>
          <w:szCs w:val="24"/>
        </w:rPr>
      </w:pPr>
      <w:r w:rsidRPr="00EC75EE">
        <w:rPr>
          <w:sz w:val="24"/>
          <w:szCs w:val="24"/>
        </w:rPr>
        <w:t>1. Титульный лист</w:t>
      </w:r>
    </w:p>
    <w:p w:rsidR="00664077" w:rsidRPr="00EC75EE" w:rsidRDefault="00664077" w:rsidP="00B05DF2">
      <w:pPr>
        <w:pStyle w:val="22"/>
        <w:spacing w:after="0" w:line="240" w:lineRule="auto"/>
        <w:ind w:firstLine="0"/>
        <w:rPr>
          <w:sz w:val="24"/>
          <w:szCs w:val="24"/>
        </w:rPr>
      </w:pPr>
      <w:r w:rsidRPr="00EC75EE">
        <w:rPr>
          <w:sz w:val="24"/>
          <w:szCs w:val="24"/>
        </w:rPr>
        <w:t>2. Содержание</w:t>
      </w:r>
    </w:p>
    <w:p w:rsidR="00664077" w:rsidRPr="00EC75EE" w:rsidRDefault="00664077" w:rsidP="00B05DF2">
      <w:pPr>
        <w:pStyle w:val="22"/>
        <w:spacing w:after="0" w:line="240" w:lineRule="auto"/>
        <w:ind w:firstLine="0"/>
        <w:rPr>
          <w:sz w:val="24"/>
          <w:szCs w:val="24"/>
        </w:rPr>
      </w:pPr>
      <w:r w:rsidRPr="00EC75EE">
        <w:rPr>
          <w:sz w:val="24"/>
          <w:szCs w:val="24"/>
        </w:rPr>
        <w:t>3. Введение</w:t>
      </w:r>
    </w:p>
    <w:p w:rsidR="00664077" w:rsidRPr="00EC75EE" w:rsidRDefault="00664077" w:rsidP="00B05DF2">
      <w:pPr>
        <w:pStyle w:val="22"/>
        <w:spacing w:after="0" w:line="240" w:lineRule="auto"/>
        <w:ind w:firstLine="0"/>
        <w:rPr>
          <w:sz w:val="24"/>
          <w:szCs w:val="24"/>
        </w:rPr>
      </w:pPr>
      <w:r w:rsidRPr="00EC75EE">
        <w:rPr>
          <w:sz w:val="24"/>
          <w:szCs w:val="24"/>
        </w:rPr>
        <w:t>4. Основная часть</w:t>
      </w:r>
    </w:p>
    <w:p w:rsidR="00664077" w:rsidRPr="00EC75EE" w:rsidRDefault="00664077" w:rsidP="00B05DF2">
      <w:pPr>
        <w:pStyle w:val="22"/>
        <w:spacing w:after="0" w:line="240" w:lineRule="auto"/>
        <w:ind w:firstLine="0"/>
        <w:rPr>
          <w:sz w:val="24"/>
          <w:szCs w:val="24"/>
        </w:rPr>
      </w:pPr>
      <w:r w:rsidRPr="00EC75EE">
        <w:rPr>
          <w:sz w:val="24"/>
          <w:szCs w:val="24"/>
        </w:rPr>
        <w:t xml:space="preserve">5. Практическая часть </w:t>
      </w:r>
    </w:p>
    <w:p w:rsidR="00664077" w:rsidRPr="00EC75EE" w:rsidRDefault="00664077" w:rsidP="00B05DF2">
      <w:pPr>
        <w:pStyle w:val="22"/>
        <w:spacing w:after="0" w:line="240" w:lineRule="auto"/>
        <w:ind w:firstLine="0"/>
        <w:rPr>
          <w:sz w:val="24"/>
          <w:szCs w:val="24"/>
        </w:rPr>
      </w:pPr>
      <w:r w:rsidRPr="00EC75EE">
        <w:rPr>
          <w:sz w:val="24"/>
          <w:szCs w:val="24"/>
        </w:rPr>
        <w:t>6. Заключение</w:t>
      </w:r>
    </w:p>
    <w:p w:rsidR="00664077" w:rsidRPr="00EC75EE" w:rsidRDefault="00664077" w:rsidP="00B05DF2">
      <w:pPr>
        <w:pStyle w:val="22"/>
        <w:spacing w:after="0" w:line="240" w:lineRule="auto"/>
        <w:ind w:firstLine="0"/>
        <w:rPr>
          <w:sz w:val="24"/>
          <w:szCs w:val="24"/>
        </w:rPr>
      </w:pPr>
      <w:r w:rsidRPr="00EC75EE">
        <w:rPr>
          <w:sz w:val="24"/>
          <w:szCs w:val="24"/>
        </w:rPr>
        <w:t>7. Список источников и литературы</w:t>
      </w:r>
    </w:p>
    <w:p w:rsidR="00664077" w:rsidRPr="00EC75EE" w:rsidRDefault="00664077" w:rsidP="00B05DF2">
      <w:pPr>
        <w:pStyle w:val="22"/>
        <w:spacing w:after="0" w:line="240" w:lineRule="auto"/>
        <w:ind w:firstLine="0"/>
        <w:rPr>
          <w:sz w:val="24"/>
          <w:szCs w:val="24"/>
        </w:rPr>
      </w:pPr>
      <w:r w:rsidRPr="00EC75EE">
        <w:rPr>
          <w:sz w:val="24"/>
          <w:szCs w:val="24"/>
        </w:rPr>
        <w:t>8. Приложения</w:t>
      </w:r>
    </w:p>
    <w:p w:rsidR="00664077" w:rsidRPr="00EC75EE" w:rsidRDefault="00664077" w:rsidP="00B05DF2">
      <w:pPr>
        <w:pStyle w:val="22"/>
        <w:spacing w:after="0" w:line="240" w:lineRule="auto"/>
        <w:ind w:firstLine="0"/>
        <w:rPr>
          <w:sz w:val="24"/>
          <w:szCs w:val="24"/>
        </w:rPr>
      </w:pPr>
      <w:r w:rsidRPr="00EC75EE">
        <w:rPr>
          <w:sz w:val="24"/>
          <w:szCs w:val="24"/>
        </w:rPr>
        <w:t>Перечень вопросов, подлежащих разработке, определяется темой конкретной работы. В соответствии с Положением выпускная практическая работа должна содержать:</w:t>
      </w:r>
    </w:p>
    <w:p w:rsidR="00664077" w:rsidRPr="00EC75EE" w:rsidRDefault="00664077" w:rsidP="00B05DF2">
      <w:pPr>
        <w:pStyle w:val="22"/>
        <w:spacing w:after="0" w:line="240" w:lineRule="auto"/>
        <w:ind w:firstLine="0"/>
        <w:rPr>
          <w:sz w:val="24"/>
          <w:szCs w:val="24"/>
        </w:rPr>
      </w:pPr>
      <w:r w:rsidRPr="00EC75EE">
        <w:rPr>
          <w:sz w:val="24"/>
          <w:szCs w:val="24"/>
        </w:rPr>
        <w:t>- описание разработанного технологического процесса выполнения выпускной практической квалификационной работы;</w:t>
      </w:r>
    </w:p>
    <w:p w:rsidR="00664077" w:rsidRPr="00EC75EE" w:rsidRDefault="00664077" w:rsidP="00B05DF2">
      <w:pPr>
        <w:pStyle w:val="22"/>
        <w:spacing w:after="0" w:line="240" w:lineRule="auto"/>
        <w:ind w:firstLine="0"/>
        <w:rPr>
          <w:sz w:val="24"/>
          <w:szCs w:val="24"/>
        </w:rPr>
      </w:pPr>
      <w:r w:rsidRPr="00EC75EE">
        <w:rPr>
          <w:sz w:val="24"/>
          <w:szCs w:val="24"/>
        </w:rPr>
        <w:t>- краткое описание используемого оборудования, инвентаря, приспособлений;</w:t>
      </w:r>
    </w:p>
    <w:p w:rsidR="00664077" w:rsidRPr="00EC75EE" w:rsidRDefault="00664077" w:rsidP="00B05DF2">
      <w:pPr>
        <w:pStyle w:val="22"/>
        <w:spacing w:after="0" w:line="240" w:lineRule="auto"/>
        <w:ind w:firstLine="0"/>
        <w:rPr>
          <w:sz w:val="24"/>
          <w:szCs w:val="24"/>
        </w:rPr>
      </w:pPr>
      <w:r w:rsidRPr="00EC75EE">
        <w:rPr>
          <w:sz w:val="24"/>
          <w:szCs w:val="24"/>
        </w:rPr>
        <w:t>- описание параметров режимов ведения процессов;</w:t>
      </w:r>
    </w:p>
    <w:p w:rsidR="00664077" w:rsidRPr="00EC75EE" w:rsidRDefault="00664077" w:rsidP="00B05DF2">
      <w:pPr>
        <w:pStyle w:val="22"/>
        <w:spacing w:after="0" w:line="240" w:lineRule="auto"/>
        <w:ind w:firstLine="0"/>
        <w:rPr>
          <w:sz w:val="24"/>
          <w:szCs w:val="24"/>
        </w:rPr>
      </w:pPr>
      <w:r w:rsidRPr="00EC75EE">
        <w:rPr>
          <w:sz w:val="24"/>
          <w:szCs w:val="24"/>
        </w:rPr>
        <w:t>- экономический аспект;</w:t>
      </w:r>
    </w:p>
    <w:p w:rsidR="00664077" w:rsidRPr="00EC75EE" w:rsidRDefault="00664077" w:rsidP="00B05DF2">
      <w:pPr>
        <w:pStyle w:val="22"/>
        <w:spacing w:after="0" w:line="240" w:lineRule="auto"/>
        <w:ind w:firstLine="0"/>
        <w:rPr>
          <w:sz w:val="24"/>
          <w:szCs w:val="24"/>
        </w:rPr>
      </w:pPr>
      <w:r w:rsidRPr="00EC75EE">
        <w:rPr>
          <w:sz w:val="24"/>
          <w:szCs w:val="24"/>
        </w:rPr>
        <w:t>- вопросы организации рабочего места и охраны труда.</w:t>
      </w:r>
    </w:p>
    <w:p w:rsidR="00664077" w:rsidRPr="00EC75EE" w:rsidRDefault="00664077" w:rsidP="00B05DF2">
      <w:pPr>
        <w:pStyle w:val="22"/>
        <w:spacing w:after="0" w:line="240" w:lineRule="auto"/>
        <w:ind w:firstLine="0"/>
        <w:rPr>
          <w:sz w:val="24"/>
          <w:szCs w:val="24"/>
        </w:rPr>
      </w:pPr>
      <w:r w:rsidRPr="00EC75EE">
        <w:rPr>
          <w:sz w:val="24"/>
          <w:szCs w:val="24"/>
        </w:rPr>
        <w:t>2.2.8. Задание на письменную экзаменационную работу утверждается заместителем директора и выдается обучающимся за 6 (шесть) месяцев до начала государственной итоговой аттестации.</w:t>
      </w:r>
    </w:p>
    <w:p w:rsidR="00664077" w:rsidRPr="00EC75EE" w:rsidRDefault="00664077" w:rsidP="00B05DF2">
      <w:pPr>
        <w:pStyle w:val="22"/>
        <w:spacing w:after="0" w:line="240" w:lineRule="auto"/>
        <w:ind w:firstLine="0"/>
        <w:rPr>
          <w:sz w:val="24"/>
          <w:szCs w:val="24"/>
        </w:rPr>
      </w:pPr>
      <w:r w:rsidRPr="00EC75EE">
        <w:rPr>
          <w:sz w:val="24"/>
          <w:szCs w:val="24"/>
        </w:rPr>
        <w:t>2.2.9. В период подготовки письменных экзаменационных работ в кабинете спецдисциплин оформляется стенд «В помощь выпускнику».</w:t>
      </w:r>
    </w:p>
    <w:p w:rsidR="00664077" w:rsidRPr="00EC75EE" w:rsidRDefault="00664077" w:rsidP="00B05DF2">
      <w:pPr>
        <w:pStyle w:val="22"/>
        <w:spacing w:after="0" w:line="240" w:lineRule="auto"/>
        <w:ind w:firstLine="0"/>
        <w:rPr>
          <w:sz w:val="24"/>
          <w:szCs w:val="24"/>
        </w:rPr>
      </w:pPr>
      <w:r w:rsidRPr="00EC75EE">
        <w:rPr>
          <w:sz w:val="24"/>
          <w:szCs w:val="24"/>
        </w:rPr>
        <w:t>2.2.10. Готовая  письменная ПЭР передается руководителю работы для подготовки письменного отзыва в срок, определенный приказом директора техникума.</w:t>
      </w:r>
    </w:p>
    <w:p w:rsidR="00664077" w:rsidRPr="00EC75EE" w:rsidRDefault="00664077" w:rsidP="00B05DF2">
      <w:pPr>
        <w:pStyle w:val="22"/>
        <w:spacing w:after="0" w:line="240" w:lineRule="auto"/>
        <w:ind w:firstLine="0"/>
        <w:rPr>
          <w:sz w:val="24"/>
          <w:szCs w:val="24"/>
        </w:rPr>
      </w:pPr>
      <w:r w:rsidRPr="00EC75EE">
        <w:rPr>
          <w:sz w:val="24"/>
          <w:szCs w:val="24"/>
        </w:rPr>
        <w:t>2.2.11. Руководитель письменной экзаменационная работы – в срок до 01 июня 2014 года проверяет выполненные учащимися письменные экзаменационные работы и представляет письменный отзыв, который должен включать:</w:t>
      </w:r>
    </w:p>
    <w:p w:rsidR="00664077" w:rsidRPr="00EC75EE" w:rsidRDefault="00664077" w:rsidP="00B05DF2">
      <w:pPr>
        <w:pStyle w:val="22"/>
        <w:spacing w:after="0" w:line="240" w:lineRule="auto"/>
        <w:ind w:firstLine="0"/>
        <w:rPr>
          <w:sz w:val="24"/>
          <w:szCs w:val="24"/>
        </w:rPr>
      </w:pPr>
      <w:r w:rsidRPr="00EC75EE">
        <w:rPr>
          <w:sz w:val="24"/>
          <w:szCs w:val="24"/>
        </w:rPr>
        <w:t>- заключение о соответствии работы выданному заданию;</w:t>
      </w:r>
    </w:p>
    <w:p w:rsidR="00664077" w:rsidRPr="00EC75EE" w:rsidRDefault="00664077" w:rsidP="00B05DF2">
      <w:pPr>
        <w:pStyle w:val="22"/>
        <w:spacing w:after="0" w:line="240" w:lineRule="auto"/>
        <w:ind w:firstLine="0"/>
        <w:rPr>
          <w:sz w:val="24"/>
          <w:szCs w:val="24"/>
        </w:rPr>
      </w:pPr>
      <w:r w:rsidRPr="00EC75EE">
        <w:rPr>
          <w:sz w:val="24"/>
          <w:szCs w:val="24"/>
        </w:rPr>
        <w:t>- оценку степени разработки основных разделов работы, оригинальность решений (предложений);</w:t>
      </w:r>
    </w:p>
    <w:p w:rsidR="00664077" w:rsidRPr="00EC75EE" w:rsidRDefault="00664077" w:rsidP="00B05DF2">
      <w:pPr>
        <w:pStyle w:val="22"/>
        <w:spacing w:after="0" w:line="240" w:lineRule="auto"/>
        <w:ind w:firstLine="0"/>
        <w:rPr>
          <w:sz w:val="24"/>
          <w:szCs w:val="24"/>
        </w:rPr>
      </w:pPr>
      <w:r w:rsidRPr="00EC75EE">
        <w:rPr>
          <w:sz w:val="24"/>
          <w:szCs w:val="24"/>
        </w:rPr>
        <w:t>- оценку качества выполнения основных разделов работы;</w:t>
      </w:r>
    </w:p>
    <w:p w:rsidR="00664077" w:rsidRPr="00EC75EE" w:rsidRDefault="00664077" w:rsidP="00B05DF2">
      <w:pPr>
        <w:pStyle w:val="22"/>
        <w:spacing w:after="0" w:line="240" w:lineRule="auto"/>
        <w:ind w:firstLine="0"/>
        <w:rPr>
          <w:sz w:val="24"/>
          <w:szCs w:val="24"/>
        </w:rPr>
      </w:pPr>
      <w:r w:rsidRPr="00EC75EE">
        <w:rPr>
          <w:sz w:val="24"/>
          <w:szCs w:val="24"/>
        </w:rPr>
        <w:t>- указание положительных сторон;</w:t>
      </w:r>
    </w:p>
    <w:p w:rsidR="00664077" w:rsidRPr="00EC75EE" w:rsidRDefault="00664077" w:rsidP="00B05DF2">
      <w:pPr>
        <w:pStyle w:val="22"/>
        <w:spacing w:after="0" w:line="240" w:lineRule="auto"/>
        <w:ind w:firstLine="0"/>
        <w:rPr>
          <w:sz w:val="24"/>
          <w:szCs w:val="24"/>
        </w:rPr>
      </w:pPr>
      <w:r w:rsidRPr="00EC75EE">
        <w:rPr>
          <w:sz w:val="24"/>
          <w:szCs w:val="24"/>
        </w:rPr>
        <w:t>- указания на недостатки в пояснительной записке, ее оформлении, если таковые имеются;</w:t>
      </w:r>
    </w:p>
    <w:p w:rsidR="00664077" w:rsidRPr="00EC75EE" w:rsidRDefault="00664077" w:rsidP="00B05DF2">
      <w:pPr>
        <w:pStyle w:val="22"/>
        <w:spacing w:after="0" w:line="240" w:lineRule="auto"/>
        <w:ind w:firstLine="0"/>
        <w:rPr>
          <w:sz w:val="24"/>
          <w:szCs w:val="24"/>
        </w:rPr>
      </w:pPr>
      <w:r w:rsidRPr="00EC75EE">
        <w:rPr>
          <w:sz w:val="24"/>
          <w:szCs w:val="24"/>
        </w:rPr>
        <w:t>- оценку степени самостоятельности выполнения работы обучающимся.</w:t>
      </w:r>
    </w:p>
    <w:p w:rsidR="00664077" w:rsidRPr="00EC75EE" w:rsidRDefault="00664077" w:rsidP="00B05DF2">
      <w:pPr>
        <w:pStyle w:val="22"/>
        <w:spacing w:after="0" w:line="240" w:lineRule="auto"/>
        <w:ind w:firstLine="0"/>
        <w:rPr>
          <w:sz w:val="24"/>
          <w:szCs w:val="24"/>
        </w:rPr>
      </w:pPr>
      <w:r w:rsidRPr="00EC75EE">
        <w:rPr>
          <w:sz w:val="24"/>
          <w:szCs w:val="24"/>
        </w:rPr>
        <w:t>2.2.12. Полностью готовая письменная экзаменационная работа вместе с рецензией сдается обучающимся заместителю директора для окончательного контроля и подписи. Если работа подписана, то она включается в приказ о допуске к защите.</w:t>
      </w:r>
    </w:p>
    <w:p w:rsidR="00664077" w:rsidRPr="00EC75EE" w:rsidRDefault="00664077" w:rsidP="00B05DF2">
      <w:pPr>
        <w:pStyle w:val="22"/>
        <w:spacing w:after="0" w:line="240" w:lineRule="auto"/>
        <w:ind w:firstLine="0"/>
        <w:rPr>
          <w:sz w:val="24"/>
          <w:szCs w:val="24"/>
        </w:rPr>
      </w:pPr>
      <w:r w:rsidRPr="00EC75EE">
        <w:rPr>
          <w:sz w:val="24"/>
          <w:szCs w:val="24"/>
        </w:rPr>
        <w:t>Отзывы в работу не подшиваются. Внесение изменений в письменную экзаменационную работу после получения отзыва не допускается.</w:t>
      </w:r>
    </w:p>
    <w:p w:rsidR="00664077" w:rsidRPr="00EC75EE" w:rsidRDefault="00664077" w:rsidP="00B05DF2">
      <w:pPr>
        <w:pStyle w:val="22"/>
        <w:spacing w:after="0" w:line="240" w:lineRule="auto"/>
        <w:ind w:firstLine="0"/>
        <w:rPr>
          <w:sz w:val="24"/>
          <w:szCs w:val="24"/>
        </w:rPr>
      </w:pPr>
      <w:r w:rsidRPr="00EC75EE">
        <w:rPr>
          <w:sz w:val="24"/>
          <w:szCs w:val="24"/>
        </w:rPr>
        <w:t>2.2.13. Выпускники, не выполнившие практическую экзаменационную работу, не допускаются к защите письменной экзаменационной работы.</w:t>
      </w:r>
    </w:p>
    <w:p w:rsidR="00664077" w:rsidRPr="00EC75EE" w:rsidRDefault="00664077" w:rsidP="00B05DF2">
      <w:pPr>
        <w:pStyle w:val="22"/>
        <w:spacing w:after="0" w:line="240" w:lineRule="auto"/>
        <w:ind w:firstLine="0"/>
        <w:rPr>
          <w:sz w:val="24"/>
          <w:szCs w:val="24"/>
        </w:rPr>
      </w:pPr>
      <w:r w:rsidRPr="00EC75EE">
        <w:rPr>
          <w:sz w:val="24"/>
          <w:szCs w:val="24"/>
        </w:rPr>
        <w:t>2.2.14. Процедура проведения: подписанная заместителем директора письменная квалификационная работа лично представляется обучающимся аттестационной комиссии в день защиты. Выпускнику в процессе защиты разрешается пользоваться пояснительной запиской. В выступлении обучающийся может использовать демонстрационные материалы, уделить внимание отмеченным в отзыве замечаниям и ответить на них.</w:t>
      </w:r>
    </w:p>
    <w:p w:rsidR="00664077" w:rsidRPr="00EC75EE" w:rsidRDefault="00664077" w:rsidP="00B05DF2">
      <w:pPr>
        <w:pStyle w:val="22"/>
        <w:spacing w:after="0" w:line="240" w:lineRule="auto"/>
        <w:ind w:firstLine="0"/>
        <w:rPr>
          <w:sz w:val="24"/>
          <w:szCs w:val="24"/>
        </w:rPr>
      </w:pPr>
      <w:r w:rsidRPr="00EC75EE">
        <w:rPr>
          <w:sz w:val="24"/>
          <w:szCs w:val="24"/>
        </w:rPr>
        <w:t xml:space="preserve">Защита письменной экзаменационной работы проводится на открытом заседании аттестационной комиссии. </w:t>
      </w:r>
    </w:p>
    <w:p w:rsidR="00664077" w:rsidRPr="00EC75EE" w:rsidRDefault="00664077" w:rsidP="00B05DF2">
      <w:pPr>
        <w:pStyle w:val="22"/>
        <w:spacing w:after="0" w:line="240" w:lineRule="auto"/>
        <w:ind w:firstLine="0"/>
        <w:rPr>
          <w:sz w:val="24"/>
          <w:szCs w:val="24"/>
        </w:rPr>
      </w:pPr>
      <w:r w:rsidRPr="00EC75EE">
        <w:rPr>
          <w:sz w:val="24"/>
          <w:szCs w:val="24"/>
        </w:rPr>
        <w:t>В процессе защиты члены комиссии задают вопросы, связанные с тематикой защищаемой работы. После окончания защиты аттестационная комиссия обсуждает результаты и объявляет итоги защиты письменных экзаменационных  работ с указанием оценки, полученной на защите каждым выпускником и присвоенного разряда по профессии.</w:t>
      </w:r>
    </w:p>
    <w:p w:rsidR="00664077" w:rsidRPr="00EC75EE" w:rsidRDefault="00664077" w:rsidP="00B05DF2">
      <w:pPr>
        <w:pStyle w:val="22"/>
        <w:spacing w:after="0" w:line="240" w:lineRule="auto"/>
        <w:ind w:firstLine="0"/>
        <w:rPr>
          <w:sz w:val="24"/>
          <w:szCs w:val="24"/>
        </w:rPr>
      </w:pPr>
      <w:r w:rsidRPr="00EC75EE">
        <w:rPr>
          <w:sz w:val="24"/>
          <w:szCs w:val="24"/>
        </w:rPr>
        <w:t>При рассмотрении комиссией вопроса о присвоении тарифного разряда по профессии и выдаче документа об уровне образования комиссия учитывает в комплексе и взвешенно оценивает:</w:t>
      </w:r>
    </w:p>
    <w:p w:rsidR="00664077" w:rsidRPr="00EC75EE" w:rsidRDefault="00664077" w:rsidP="00B05DF2">
      <w:pPr>
        <w:pStyle w:val="22"/>
        <w:spacing w:after="0" w:line="240" w:lineRule="auto"/>
        <w:ind w:firstLine="0"/>
        <w:rPr>
          <w:sz w:val="24"/>
          <w:szCs w:val="24"/>
        </w:rPr>
      </w:pPr>
      <w:r w:rsidRPr="00EC75EE">
        <w:rPr>
          <w:sz w:val="24"/>
          <w:szCs w:val="24"/>
        </w:rPr>
        <w:t xml:space="preserve">- доклад обучающегося на защите письменной квалификационной работы; </w:t>
      </w:r>
    </w:p>
    <w:p w:rsidR="00664077" w:rsidRPr="00EC75EE" w:rsidRDefault="00664077" w:rsidP="00B05DF2">
      <w:pPr>
        <w:pStyle w:val="22"/>
        <w:spacing w:after="0" w:line="240" w:lineRule="auto"/>
        <w:ind w:firstLine="0"/>
        <w:rPr>
          <w:sz w:val="24"/>
          <w:szCs w:val="24"/>
        </w:rPr>
      </w:pPr>
      <w:r w:rsidRPr="00EC75EE">
        <w:rPr>
          <w:sz w:val="24"/>
          <w:szCs w:val="24"/>
        </w:rPr>
        <w:t>- ответы на дополнительные вопросы;</w:t>
      </w:r>
    </w:p>
    <w:p w:rsidR="00664077" w:rsidRPr="00EC75EE" w:rsidRDefault="00664077" w:rsidP="00B05DF2">
      <w:pPr>
        <w:pStyle w:val="22"/>
        <w:spacing w:after="0" w:line="240" w:lineRule="auto"/>
        <w:ind w:firstLine="0"/>
        <w:rPr>
          <w:sz w:val="24"/>
          <w:szCs w:val="24"/>
        </w:rPr>
      </w:pPr>
      <w:r w:rsidRPr="00EC75EE">
        <w:rPr>
          <w:sz w:val="24"/>
          <w:szCs w:val="24"/>
        </w:rPr>
        <w:t>- итоги успеваемости и посещаемости по предметам учебного плана;</w:t>
      </w:r>
    </w:p>
    <w:p w:rsidR="00664077" w:rsidRPr="00EC75EE" w:rsidRDefault="00664077" w:rsidP="00B05DF2">
      <w:pPr>
        <w:pStyle w:val="22"/>
        <w:spacing w:after="0" w:line="240" w:lineRule="auto"/>
        <w:ind w:firstLine="0"/>
        <w:rPr>
          <w:sz w:val="24"/>
          <w:szCs w:val="24"/>
        </w:rPr>
      </w:pPr>
      <w:r w:rsidRPr="00EC75EE">
        <w:rPr>
          <w:sz w:val="24"/>
          <w:szCs w:val="24"/>
        </w:rPr>
        <w:t>- выполнение программы учебной и производственной практик;</w:t>
      </w:r>
    </w:p>
    <w:p w:rsidR="00664077" w:rsidRPr="00EC75EE" w:rsidRDefault="00664077" w:rsidP="00B05DF2">
      <w:pPr>
        <w:pStyle w:val="22"/>
        <w:spacing w:after="0" w:line="240" w:lineRule="auto"/>
        <w:ind w:firstLine="0"/>
        <w:rPr>
          <w:sz w:val="24"/>
          <w:szCs w:val="24"/>
        </w:rPr>
      </w:pPr>
      <w:r w:rsidRPr="00EC75EE">
        <w:rPr>
          <w:sz w:val="24"/>
          <w:szCs w:val="24"/>
        </w:rPr>
        <w:t>- результаты выполнения выпускной практической квалификационной работы.</w:t>
      </w:r>
    </w:p>
    <w:p w:rsidR="00664077" w:rsidRPr="00EC75EE" w:rsidRDefault="00664077" w:rsidP="00B05DF2">
      <w:pPr>
        <w:pStyle w:val="22"/>
        <w:spacing w:after="0" w:line="240" w:lineRule="auto"/>
        <w:ind w:firstLine="0"/>
        <w:rPr>
          <w:sz w:val="24"/>
          <w:szCs w:val="24"/>
          <w:u w:val="single"/>
        </w:rPr>
      </w:pPr>
      <w:r w:rsidRPr="00EC75EE">
        <w:rPr>
          <w:sz w:val="24"/>
          <w:szCs w:val="24"/>
          <w:u w:val="single"/>
        </w:rPr>
        <w:t>Критерии оценки письменных экзаменационных работ:</w:t>
      </w:r>
    </w:p>
    <w:p w:rsidR="00664077" w:rsidRPr="00EC75EE" w:rsidRDefault="00664077" w:rsidP="00B05DF2">
      <w:pPr>
        <w:pStyle w:val="22"/>
        <w:spacing w:after="0" w:line="240" w:lineRule="auto"/>
        <w:ind w:firstLine="0"/>
        <w:rPr>
          <w:sz w:val="24"/>
          <w:szCs w:val="24"/>
        </w:rPr>
      </w:pPr>
      <w:r w:rsidRPr="00EC75EE">
        <w:rPr>
          <w:sz w:val="24"/>
          <w:szCs w:val="24"/>
        </w:rPr>
        <w:t>-актуальность темы и соответствие ее современным требованиям;</w:t>
      </w:r>
    </w:p>
    <w:p w:rsidR="00664077" w:rsidRPr="00EC75EE" w:rsidRDefault="00664077" w:rsidP="00B05DF2">
      <w:pPr>
        <w:pStyle w:val="22"/>
        <w:spacing w:after="0" w:line="240" w:lineRule="auto"/>
        <w:ind w:firstLine="0"/>
        <w:rPr>
          <w:sz w:val="24"/>
          <w:szCs w:val="24"/>
        </w:rPr>
      </w:pPr>
      <w:r w:rsidRPr="00EC75EE">
        <w:rPr>
          <w:sz w:val="24"/>
          <w:szCs w:val="24"/>
        </w:rPr>
        <w:t>-полнота изложения теоретической и практической частей работы;</w:t>
      </w:r>
    </w:p>
    <w:p w:rsidR="00664077" w:rsidRPr="00EC75EE" w:rsidRDefault="00664077" w:rsidP="00B05DF2">
      <w:pPr>
        <w:pStyle w:val="22"/>
        <w:spacing w:after="0" w:line="240" w:lineRule="auto"/>
        <w:ind w:firstLine="0"/>
        <w:rPr>
          <w:sz w:val="24"/>
          <w:szCs w:val="24"/>
        </w:rPr>
      </w:pPr>
      <w:r w:rsidRPr="00EC75EE">
        <w:rPr>
          <w:sz w:val="24"/>
          <w:szCs w:val="24"/>
        </w:rPr>
        <w:t>-правильность и полнота использования литературы и нормативных документов;</w:t>
      </w:r>
    </w:p>
    <w:p w:rsidR="00664077" w:rsidRPr="00EC75EE" w:rsidRDefault="00664077" w:rsidP="00B05DF2">
      <w:pPr>
        <w:pStyle w:val="22"/>
        <w:spacing w:after="0" w:line="240" w:lineRule="auto"/>
        <w:ind w:firstLine="0"/>
        <w:rPr>
          <w:sz w:val="24"/>
          <w:szCs w:val="24"/>
        </w:rPr>
      </w:pPr>
      <w:r w:rsidRPr="00EC75EE">
        <w:rPr>
          <w:sz w:val="24"/>
          <w:szCs w:val="24"/>
        </w:rPr>
        <w:t>-качество доклада и ответов на вопросы при защите работы.</w:t>
      </w:r>
    </w:p>
    <w:p w:rsidR="00664077" w:rsidRPr="00EC75EE" w:rsidRDefault="00664077" w:rsidP="00B05DF2">
      <w:pPr>
        <w:pStyle w:val="22"/>
        <w:spacing w:after="0" w:line="240" w:lineRule="auto"/>
        <w:ind w:firstLine="0"/>
        <w:rPr>
          <w:sz w:val="24"/>
          <w:szCs w:val="24"/>
        </w:rPr>
      </w:pPr>
      <w:r w:rsidRPr="00EC75EE">
        <w:rPr>
          <w:sz w:val="24"/>
          <w:szCs w:val="24"/>
        </w:rPr>
        <w:t>Критерии оценки защиты письменной экзаменационной работы.</w:t>
      </w:r>
    </w:p>
    <w:p w:rsidR="00664077" w:rsidRPr="00EC75EE" w:rsidRDefault="00664077" w:rsidP="00B05DF2">
      <w:pPr>
        <w:pStyle w:val="22"/>
        <w:spacing w:after="0" w:line="240" w:lineRule="auto"/>
        <w:ind w:firstLine="0"/>
        <w:rPr>
          <w:sz w:val="24"/>
          <w:szCs w:val="24"/>
        </w:rPr>
      </w:pPr>
      <w:r w:rsidRPr="00EC75EE">
        <w:rPr>
          <w:sz w:val="24"/>
          <w:szCs w:val="24"/>
        </w:rPr>
        <w:t xml:space="preserve"> Оценка «5» -«отлично» ставится, при условии, что экзаменующий:</w:t>
      </w:r>
    </w:p>
    <w:p w:rsidR="00664077" w:rsidRPr="00EC75EE" w:rsidRDefault="00664077" w:rsidP="00B05DF2">
      <w:pPr>
        <w:pStyle w:val="22"/>
        <w:spacing w:after="0" w:line="240" w:lineRule="auto"/>
        <w:ind w:firstLine="0"/>
        <w:rPr>
          <w:sz w:val="24"/>
          <w:szCs w:val="24"/>
        </w:rPr>
      </w:pPr>
      <w:r w:rsidRPr="00EC75EE">
        <w:rPr>
          <w:sz w:val="24"/>
          <w:szCs w:val="24"/>
        </w:rPr>
        <w:t>- логично изложил содержание своего ответа по теме, при этом выявленные знания примерно соответствовали объему и глубине их раскрытия в учебнике базового или профильного уровня.</w:t>
      </w:r>
    </w:p>
    <w:p w:rsidR="00664077" w:rsidRPr="00EC75EE" w:rsidRDefault="00664077" w:rsidP="00B05DF2">
      <w:pPr>
        <w:pStyle w:val="22"/>
        <w:spacing w:after="0" w:line="240" w:lineRule="auto"/>
        <w:ind w:firstLine="0"/>
        <w:rPr>
          <w:sz w:val="24"/>
          <w:szCs w:val="24"/>
        </w:rPr>
      </w:pPr>
      <w:r w:rsidRPr="00EC75EE">
        <w:rPr>
          <w:sz w:val="24"/>
          <w:szCs w:val="24"/>
        </w:rPr>
        <w:t>- правильно использовал научную терминологию в контексте ответа;</w:t>
      </w:r>
    </w:p>
    <w:p w:rsidR="00664077" w:rsidRPr="00EC75EE" w:rsidRDefault="00664077" w:rsidP="00B05DF2">
      <w:pPr>
        <w:pStyle w:val="22"/>
        <w:spacing w:after="0" w:line="240" w:lineRule="auto"/>
        <w:ind w:firstLine="0"/>
        <w:rPr>
          <w:sz w:val="24"/>
          <w:szCs w:val="24"/>
        </w:rPr>
      </w:pPr>
      <w:r w:rsidRPr="00EC75EE">
        <w:rPr>
          <w:sz w:val="24"/>
          <w:szCs w:val="24"/>
        </w:rPr>
        <w:t>- верно, в соответствии с темой характеризовал на базовом  или профильном уровне  основные технологические процессы, выделяя их существенные признаки;</w:t>
      </w:r>
    </w:p>
    <w:p w:rsidR="00664077" w:rsidRPr="00EC75EE" w:rsidRDefault="00664077" w:rsidP="00B05DF2">
      <w:pPr>
        <w:pStyle w:val="22"/>
        <w:spacing w:after="0" w:line="240" w:lineRule="auto"/>
        <w:ind w:firstLine="0"/>
        <w:rPr>
          <w:sz w:val="24"/>
          <w:szCs w:val="24"/>
        </w:rPr>
      </w:pPr>
      <w:r w:rsidRPr="00EC75EE">
        <w:rPr>
          <w:sz w:val="24"/>
          <w:szCs w:val="24"/>
        </w:rPr>
        <w:t>- обнаружил умение подбирать материалы и средства труда в соответствии с целями деятельности;</w:t>
      </w:r>
    </w:p>
    <w:p w:rsidR="00664077" w:rsidRPr="00EC75EE" w:rsidRDefault="00664077" w:rsidP="00B05DF2">
      <w:pPr>
        <w:pStyle w:val="22"/>
        <w:spacing w:after="0" w:line="240" w:lineRule="auto"/>
        <w:ind w:firstLine="0"/>
        <w:rPr>
          <w:sz w:val="24"/>
          <w:szCs w:val="24"/>
        </w:rPr>
      </w:pPr>
      <w:r w:rsidRPr="00EC75EE">
        <w:rPr>
          <w:sz w:val="24"/>
          <w:szCs w:val="24"/>
        </w:rPr>
        <w:t>- проявил умение оценивать экологические последствия применения различных технологий;</w:t>
      </w:r>
    </w:p>
    <w:p w:rsidR="00664077" w:rsidRPr="00EC75EE" w:rsidRDefault="00664077" w:rsidP="00B05DF2">
      <w:pPr>
        <w:pStyle w:val="22"/>
        <w:spacing w:after="0" w:line="240" w:lineRule="auto"/>
        <w:ind w:firstLine="0"/>
        <w:rPr>
          <w:sz w:val="24"/>
          <w:szCs w:val="24"/>
        </w:rPr>
      </w:pPr>
      <w:r w:rsidRPr="00EC75EE">
        <w:rPr>
          <w:sz w:val="24"/>
          <w:szCs w:val="24"/>
        </w:rPr>
        <w:t xml:space="preserve">  Не влияют на отметку незначительные неточности и частичная неполнота ответа при условии, что в процессе беседы аттестационной комиссии с экзаменуемым  последний самостоятельно делает необходимые уточнения и дополнения.        </w:t>
      </w:r>
    </w:p>
    <w:p w:rsidR="00664077" w:rsidRPr="00EC75EE" w:rsidRDefault="00664077" w:rsidP="00B05DF2">
      <w:pPr>
        <w:pStyle w:val="22"/>
        <w:spacing w:after="0" w:line="240" w:lineRule="auto"/>
        <w:ind w:firstLine="0"/>
        <w:rPr>
          <w:sz w:val="24"/>
          <w:szCs w:val="24"/>
        </w:rPr>
      </w:pPr>
      <w:r w:rsidRPr="00EC75EE">
        <w:rPr>
          <w:sz w:val="24"/>
          <w:szCs w:val="24"/>
        </w:rPr>
        <w:t>Оценка «4» -«хорошо» ставится, если экзаменуемый  допустил незначительные ошибки, или недостаточно полно раскрыл содержание темы, а затем не смог в процессе беседы самостоятельно  дать необходимые поправки и дополнения, или  не обнаружил какое – либо  из необходимых для раскрытия данного вопроса умение.</w:t>
      </w:r>
    </w:p>
    <w:p w:rsidR="00664077" w:rsidRPr="00EC75EE" w:rsidRDefault="00664077" w:rsidP="00B05DF2">
      <w:pPr>
        <w:pStyle w:val="22"/>
        <w:spacing w:after="0" w:line="240" w:lineRule="auto"/>
        <w:ind w:firstLine="0"/>
        <w:rPr>
          <w:sz w:val="24"/>
          <w:szCs w:val="24"/>
        </w:rPr>
      </w:pPr>
      <w:r w:rsidRPr="00EC75EE">
        <w:rPr>
          <w:sz w:val="24"/>
          <w:szCs w:val="24"/>
        </w:rPr>
        <w:t xml:space="preserve">         Оценка «3» -«удовлетворительно» ставится, если при защите допущены значительные      ошибки, или в нем не раскрыты некоторые существенные аспекты содержания, или  экзаменуемый не смог показать необходимые умения.</w:t>
      </w:r>
    </w:p>
    <w:p w:rsidR="00664077" w:rsidRPr="00EC75EE" w:rsidRDefault="00664077" w:rsidP="00B05DF2">
      <w:pPr>
        <w:pStyle w:val="22"/>
        <w:spacing w:after="0" w:line="240" w:lineRule="auto"/>
        <w:ind w:firstLine="0"/>
        <w:rPr>
          <w:sz w:val="24"/>
          <w:szCs w:val="24"/>
          <w:u w:val="single"/>
        </w:rPr>
      </w:pPr>
      <w:r w:rsidRPr="00EC75EE">
        <w:rPr>
          <w:sz w:val="24"/>
          <w:szCs w:val="24"/>
          <w:u w:val="single"/>
        </w:rPr>
        <w:t>Критерии оценки практических экзаменационных работ:</w:t>
      </w:r>
    </w:p>
    <w:p w:rsidR="00664077" w:rsidRPr="00EC75EE" w:rsidRDefault="00664077" w:rsidP="00B05DF2">
      <w:pPr>
        <w:pStyle w:val="22"/>
        <w:spacing w:after="0" w:line="240" w:lineRule="auto"/>
        <w:ind w:firstLine="0"/>
        <w:rPr>
          <w:sz w:val="24"/>
          <w:szCs w:val="24"/>
        </w:rPr>
      </w:pPr>
      <w:r w:rsidRPr="00EC75EE">
        <w:rPr>
          <w:sz w:val="24"/>
          <w:szCs w:val="24"/>
        </w:rPr>
        <w:t>-         организация рабочего места;</w:t>
      </w:r>
    </w:p>
    <w:p w:rsidR="00664077" w:rsidRPr="00EC75EE" w:rsidRDefault="00664077" w:rsidP="00B05DF2">
      <w:pPr>
        <w:pStyle w:val="22"/>
        <w:spacing w:after="0" w:line="240" w:lineRule="auto"/>
        <w:ind w:firstLine="0"/>
        <w:rPr>
          <w:sz w:val="24"/>
          <w:szCs w:val="24"/>
        </w:rPr>
      </w:pPr>
      <w:r w:rsidRPr="00EC75EE">
        <w:rPr>
          <w:sz w:val="24"/>
          <w:szCs w:val="24"/>
        </w:rPr>
        <w:t>-         качество выполненных работ (соответствие требованиям стандарта);</w:t>
      </w:r>
    </w:p>
    <w:p w:rsidR="00664077" w:rsidRPr="00EC75EE" w:rsidRDefault="00664077" w:rsidP="00B05DF2">
      <w:pPr>
        <w:pStyle w:val="22"/>
        <w:spacing w:after="0" w:line="240" w:lineRule="auto"/>
        <w:ind w:firstLine="0"/>
        <w:rPr>
          <w:sz w:val="24"/>
          <w:szCs w:val="24"/>
        </w:rPr>
      </w:pPr>
      <w:r w:rsidRPr="00EC75EE">
        <w:rPr>
          <w:sz w:val="24"/>
          <w:szCs w:val="24"/>
        </w:rPr>
        <w:t>-         подготовка к работе (сырья, оборудования);</w:t>
      </w:r>
    </w:p>
    <w:p w:rsidR="00664077" w:rsidRPr="00EC75EE" w:rsidRDefault="00664077" w:rsidP="00B05DF2">
      <w:pPr>
        <w:pStyle w:val="22"/>
        <w:spacing w:after="0" w:line="240" w:lineRule="auto"/>
        <w:ind w:firstLine="0"/>
        <w:rPr>
          <w:sz w:val="24"/>
          <w:szCs w:val="24"/>
        </w:rPr>
      </w:pPr>
      <w:r w:rsidRPr="00EC75EE">
        <w:rPr>
          <w:sz w:val="24"/>
          <w:szCs w:val="24"/>
        </w:rPr>
        <w:t>-         соблюдение технологического процесса;</w:t>
      </w:r>
    </w:p>
    <w:p w:rsidR="00664077" w:rsidRPr="00EC75EE" w:rsidRDefault="00664077" w:rsidP="00B05DF2">
      <w:pPr>
        <w:pStyle w:val="22"/>
        <w:spacing w:after="0" w:line="240" w:lineRule="auto"/>
        <w:ind w:firstLine="0"/>
        <w:rPr>
          <w:sz w:val="24"/>
          <w:szCs w:val="24"/>
        </w:rPr>
      </w:pPr>
      <w:r w:rsidRPr="00EC75EE">
        <w:rPr>
          <w:sz w:val="24"/>
          <w:szCs w:val="24"/>
        </w:rPr>
        <w:t>-         соблюдение правил по безопасности труда;</w:t>
      </w:r>
    </w:p>
    <w:p w:rsidR="00664077" w:rsidRPr="00EC75EE" w:rsidRDefault="00664077" w:rsidP="00B05DF2">
      <w:pPr>
        <w:pStyle w:val="22"/>
        <w:spacing w:after="0" w:line="240" w:lineRule="auto"/>
        <w:ind w:firstLine="0"/>
        <w:rPr>
          <w:sz w:val="24"/>
          <w:szCs w:val="24"/>
        </w:rPr>
      </w:pPr>
      <w:r w:rsidRPr="00EC75EE">
        <w:rPr>
          <w:sz w:val="24"/>
          <w:szCs w:val="24"/>
        </w:rPr>
        <w:t>-         правильность выполнения трудовых приёмов;</w:t>
      </w:r>
    </w:p>
    <w:p w:rsidR="00664077" w:rsidRDefault="00664077" w:rsidP="00B05DF2">
      <w:pPr>
        <w:pStyle w:val="22"/>
        <w:spacing w:after="0" w:line="240" w:lineRule="auto"/>
        <w:ind w:firstLine="0"/>
        <w:rPr>
          <w:sz w:val="24"/>
          <w:szCs w:val="24"/>
        </w:rPr>
      </w:pPr>
      <w:r w:rsidRPr="00EC75EE">
        <w:rPr>
          <w:sz w:val="24"/>
          <w:szCs w:val="24"/>
        </w:rPr>
        <w:t xml:space="preserve">-         умение пользоваться оборудованием, </w:t>
      </w:r>
      <w:r>
        <w:rPr>
          <w:sz w:val="24"/>
          <w:szCs w:val="24"/>
        </w:rPr>
        <w:t>инструментами, приспособлениями</w:t>
      </w:r>
    </w:p>
    <w:p w:rsidR="00664077" w:rsidRPr="00EC75EE" w:rsidRDefault="00664077" w:rsidP="00B05DF2">
      <w:pPr>
        <w:pStyle w:val="22"/>
        <w:spacing w:after="0" w:line="240" w:lineRule="auto"/>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253"/>
      </w:tblGrid>
      <w:tr w:rsidR="00664077" w:rsidRPr="008D3E72" w:rsidTr="00B05DF2">
        <w:tc>
          <w:tcPr>
            <w:tcW w:w="675" w:type="dxa"/>
          </w:tcPr>
          <w:p w:rsidR="00664077" w:rsidRPr="00EC75EE" w:rsidRDefault="00664077" w:rsidP="00EC75EE">
            <w:pPr>
              <w:spacing w:after="0" w:line="240" w:lineRule="auto"/>
              <w:jc w:val="center"/>
              <w:rPr>
                <w:rFonts w:ascii="Times New Roman" w:hAnsi="Times New Roman"/>
                <w:i/>
                <w:sz w:val="24"/>
                <w:szCs w:val="24"/>
              </w:rPr>
            </w:pPr>
            <w:r w:rsidRPr="00EC75EE">
              <w:rPr>
                <w:rFonts w:ascii="Times New Roman" w:hAnsi="Times New Roman"/>
                <w:i/>
                <w:sz w:val="24"/>
                <w:szCs w:val="24"/>
              </w:rPr>
              <w:t>№</w:t>
            </w:r>
          </w:p>
        </w:tc>
        <w:tc>
          <w:tcPr>
            <w:tcW w:w="8253" w:type="dxa"/>
          </w:tcPr>
          <w:p w:rsidR="00664077" w:rsidRPr="00EC75EE" w:rsidRDefault="00664077" w:rsidP="00EC75EE">
            <w:pPr>
              <w:spacing w:after="0" w:line="240" w:lineRule="auto"/>
              <w:jc w:val="center"/>
              <w:rPr>
                <w:rFonts w:ascii="Times New Roman" w:hAnsi="Times New Roman"/>
                <w:i/>
                <w:sz w:val="24"/>
                <w:szCs w:val="24"/>
              </w:rPr>
            </w:pPr>
            <w:r w:rsidRPr="00EC75EE">
              <w:rPr>
                <w:rFonts w:ascii="Times New Roman" w:hAnsi="Times New Roman"/>
                <w:i/>
                <w:sz w:val="24"/>
                <w:szCs w:val="24"/>
              </w:rPr>
              <w:t>Тема выпускной квалификационной работы</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1</w:t>
            </w:r>
          </w:p>
        </w:tc>
        <w:tc>
          <w:tcPr>
            <w:tcW w:w="8253" w:type="dxa"/>
          </w:tcPr>
          <w:p w:rsidR="00664077" w:rsidRPr="00EC75EE" w:rsidRDefault="00664077" w:rsidP="00EC75EE">
            <w:pPr>
              <w:rPr>
                <w:rFonts w:ascii="Times New Roman" w:hAnsi="Times New Roman"/>
                <w:sz w:val="24"/>
                <w:szCs w:val="24"/>
              </w:rPr>
            </w:pPr>
            <w:r w:rsidRPr="00EC75EE">
              <w:rPr>
                <w:rFonts w:ascii="Times New Roman" w:hAnsi="Times New Roman"/>
                <w:sz w:val="24"/>
                <w:szCs w:val="24"/>
              </w:rPr>
              <w:t>«Технолог</w:t>
            </w:r>
            <w:bookmarkStart w:id="8" w:name="_GoBack"/>
            <w:bookmarkEnd w:id="8"/>
            <w:r w:rsidRPr="00EC75EE">
              <w:rPr>
                <w:rFonts w:ascii="Times New Roman" w:hAnsi="Times New Roman"/>
                <w:sz w:val="24"/>
                <w:szCs w:val="24"/>
              </w:rPr>
              <w:t>ия тески древесины»</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2</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пиления древесины ручным и механизированным инструментом»</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3</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строгания столярных заготовок ручным и механизированным инструментом.»</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4</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долбления и сверления элементов столярных изделий ручным и механизированным инструментом»</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5</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выполнения столярных соединений»</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6</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выполнения плотничных соединений»</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7</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 xml:space="preserve">«Технология соединения элементов столярных изделий на нагелях, гвоздях, шурупах, клеях» </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8</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изготовления элементов крыши»</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9</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изготовления и монтажа каркасных домов»</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10</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изготовления и монтажа каркасных домов»</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11</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изготовления и монтажа перекрытий, перегородок, полов»</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12</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покрытия полов линолеумом</w:t>
            </w:r>
          </w:p>
        </w:tc>
      </w:tr>
      <w:tr w:rsidR="00664077" w:rsidRPr="008D3E72" w:rsidTr="00B05DF2">
        <w:tc>
          <w:tcPr>
            <w:tcW w:w="675" w:type="dxa"/>
          </w:tcPr>
          <w:p w:rsidR="00664077" w:rsidRPr="00EC75EE" w:rsidRDefault="00664077" w:rsidP="00EC75EE">
            <w:pPr>
              <w:spacing w:after="0" w:line="240" w:lineRule="auto"/>
              <w:jc w:val="center"/>
              <w:rPr>
                <w:rFonts w:ascii="Times New Roman" w:hAnsi="Times New Roman"/>
                <w:sz w:val="24"/>
                <w:szCs w:val="24"/>
              </w:rPr>
            </w:pPr>
            <w:r w:rsidRPr="00EC75EE">
              <w:rPr>
                <w:rFonts w:ascii="Times New Roman" w:hAnsi="Times New Roman"/>
                <w:sz w:val="24"/>
                <w:szCs w:val="24"/>
              </w:rPr>
              <w:t>13</w:t>
            </w:r>
          </w:p>
        </w:tc>
        <w:tc>
          <w:tcPr>
            <w:tcW w:w="8253" w:type="dxa"/>
          </w:tcPr>
          <w:p w:rsidR="00664077" w:rsidRPr="00EC75EE" w:rsidRDefault="00664077" w:rsidP="00EC75EE">
            <w:pPr>
              <w:spacing w:after="0" w:line="240" w:lineRule="auto"/>
              <w:jc w:val="both"/>
              <w:rPr>
                <w:rFonts w:ascii="Times New Roman" w:hAnsi="Times New Roman"/>
                <w:sz w:val="24"/>
                <w:szCs w:val="24"/>
              </w:rPr>
            </w:pPr>
            <w:r w:rsidRPr="00EC75EE">
              <w:rPr>
                <w:rFonts w:ascii="Times New Roman" w:hAnsi="Times New Roman"/>
                <w:sz w:val="24"/>
                <w:szCs w:val="24"/>
              </w:rPr>
              <w:t>«Технология устройства опалубки»</w:t>
            </w:r>
          </w:p>
        </w:tc>
      </w:tr>
    </w:tbl>
    <w:p w:rsidR="00664077" w:rsidRPr="009D6C14" w:rsidRDefault="00664077" w:rsidP="009D6C14">
      <w:pPr>
        <w:pStyle w:val="22"/>
        <w:spacing w:after="120" w:line="274" w:lineRule="exact"/>
        <w:ind w:right="20" w:firstLine="0"/>
        <w:jc w:val="left"/>
      </w:pPr>
    </w:p>
    <w:p w:rsidR="00664077" w:rsidRPr="00B7128D" w:rsidRDefault="00664077" w:rsidP="009D6C14">
      <w:pPr>
        <w:pStyle w:val="22"/>
        <w:spacing w:after="120" w:line="274" w:lineRule="exact"/>
        <w:ind w:right="20" w:firstLine="0"/>
        <w:jc w:val="left"/>
      </w:pPr>
    </w:p>
    <w:sectPr w:rsidR="00664077" w:rsidRPr="00B7128D" w:rsidSect="00567E01">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85EBE"/>
    <w:multiLevelType w:val="hybridMultilevel"/>
    <w:tmpl w:val="E452A2D0"/>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
    <w:nsid w:val="1DAE42F7"/>
    <w:multiLevelType w:val="hybridMultilevel"/>
    <w:tmpl w:val="59CC7392"/>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4480C59"/>
    <w:multiLevelType w:val="hybridMultilevel"/>
    <w:tmpl w:val="A252D202"/>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2B2570AA"/>
    <w:multiLevelType w:val="hybridMultilevel"/>
    <w:tmpl w:val="EB5A8BB2"/>
    <w:lvl w:ilvl="0" w:tplc="12E2D0C8">
      <w:start w:val="1"/>
      <w:numFmt w:val="bullet"/>
      <w:lvlText w:val=""/>
      <w:lvlJc w:val="center"/>
      <w:pPr>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807A7A"/>
    <w:multiLevelType w:val="hybridMultilevel"/>
    <w:tmpl w:val="00727368"/>
    <w:lvl w:ilvl="0" w:tplc="04190005">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A16C41"/>
    <w:multiLevelType w:val="hybridMultilevel"/>
    <w:tmpl w:val="5E3219BA"/>
    <w:lvl w:ilvl="0" w:tplc="4F5CD944">
      <w:start w:val="1"/>
      <w:numFmt w:val="decimal"/>
      <w:lvlText w:val="%1."/>
      <w:lvlJc w:val="left"/>
      <w:pPr>
        <w:ind w:left="1212" w:hanging="360"/>
      </w:pPr>
      <w:rPr>
        <w:rFonts w:cs="Times New Roman"/>
        <w:b w:val="0"/>
        <w:i w:val="0"/>
        <w:color w:val="auto"/>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38320599"/>
    <w:multiLevelType w:val="hybridMultilevel"/>
    <w:tmpl w:val="71CC3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0D4C1D"/>
    <w:multiLevelType w:val="multilevel"/>
    <w:tmpl w:val="519E6B60"/>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1270087"/>
    <w:multiLevelType w:val="hybridMultilevel"/>
    <w:tmpl w:val="B6A0A8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FB1D78"/>
    <w:multiLevelType w:val="multilevel"/>
    <w:tmpl w:val="EB5A8BB2"/>
    <w:lvl w:ilvl="0">
      <w:start w:val="1"/>
      <w:numFmt w:val="bullet"/>
      <w:lvlText w:val=""/>
      <w:lvlJc w:val="center"/>
      <w:pPr>
        <w:ind w:left="92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25A5456"/>
    <w:multiLevelType w:val="multilevel"/>
    <w:tmpl w:val="82D821BC"/>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43A60A0"/>
    <w:multiLevelType w:val="hybridMultilevel"/>
    <w:tmpl w:val="45BA5C1C"/>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915679B"/>
    <w:multiLevelType w:val="multilevel"/>
    <w:tmpl w:val="C59EFA1C"/>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D143D17"/>
    <w:multiLevelType w:val="hybridMultilevel"/>
    <w:tmpl w:val="B310EA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2"/>
  </w:num>
  <w:num w:numId="4">
    <w:abstractNumId w:val="10"/>
  </w:num>
  <w:num w:numId="5">
    <w:abstractNumId w:val="7"/>
  </w:num>
  <w:num w:numId="6">
    <w:abstractNumId w:val="5"/>
  </w:num>
  <w:num w:numId="7">
    <w:abstractNumId w:val="11"/>
  </w:num>
  <w:num w:numId="8">
    <w:abstractNumId w:val="1"/>
  </w:num>
  <w:num w:numId="9">
    <w:abstractNumId w:val="2"/>
  </w:num>
  <w:num w:numId="10">
    <w:abstractNumId w:val="3"/>
  </w:num>
  <w:num w:numId="11">
    <w:abstractNumId w:val="9"/>
  </w:num>
  <w:num w:numId="12">
    <w:abstractNumId w:val="4"/>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E01"/>
    <w:rsid w:val="00122787"/>
    <w:rsid w:val="00137C7D"/>
    <w:rsid w:val="00170E56"/>
    <w:rsid w:val="002222A3"/>
    <w:rsid w:val="00305CFB"/>
    <w:rsid w:val="00394227"/>
    <w:rsid w:val="004106B8"/>
    <w:rsid w:val="00567E01"/>
    <w:rsid w:val="00590D57"/>
    <w:rsid w:val="00664077"/>
    <w:rsid w:val="00796960"/>
    <w:rsid w:val="008B16F2"/>
    <w:rsid w:val="008D3E72"/>
    <w:rsid w:val="00926DA4"/>
    <w:rsid w:val="009D6C14"/>
    <w:rsid w:val="00A2568D"/>
    <w:rsid w:val="00B05DF2"/>
    <w:rsid w:val="00B7128D"/>
    <w:rsid w:val="00CC1CED"/>
    <w:rsid w:val="00CD0463"/>
    <w:rsid w:val="00D5388A"/>
    <w:rsid w:val="00E36C27"/>
    <w:rsid w:val="00E936A8"/>
    <w:rsid w:val="00EB7EC0"/>
    <w:rsid w:val="00EC75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7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67E01"/>
    <w:pPr>
      <w:ind w:left="720"/>
      <w:contextualSpacing/>
    </w:pPr>
  </w:style>
  <w:style w:type="paragraph" w:customStyle="1" w:styleId="consplusnormal">
    <w:name w:val="consplusnormal"/>
    <w:basedOn w:val="Normal"/>
    <w:uiPriority w:val="99"/>
    <w:rsid w:val="00567E01"/>
    <w:pPr>
      <w:spacing w:after="52" w:line="240" w:lineRule="auto"/>
    </w:pPr>
    <w:rPr>
      <w:rFonts w:ascii="Times New Roman" w:eastAsia="Times New Roman" w:hAnsi="Times New Roman"/>
      <w:sz w:val="24"/>
      <w:szCs w:val="24"/>
      <w:lang w:eastAsia="ru-RU"/>
    </w:rPr>
  </w:style>
  <w:style w:type="character" w:customStyle="1" w:styleId="6">
    <w:name w:val="Основной текст (6)_"/>
    <w:basedOn w:val="DefaultParagraphFont"/>
    <w:link w:val="60"/>
    <w:uiPriority w:val="99"/>
    <w:locked/>
    <w:rsid w:val="00567E01"/>
    <w:rPr>
      <w:rFonts w:ascii="Times New Roman" w:hAnsi="Times New Roman" w:cs="Times New Roman"/>
      <w:sz w:val="16"/>
      <w:szCs w:val="16"/>
      <w:shd w:val="clear" w:color="auto" w:fill="FFFFFF"/>
    </w:rPr>
  </w:style>
  <w:style w:type="paragraph" w:customStyle="1" w:styleId="60">
    <w:name w:val="Основной текст (6)"/>
    <w:basedOn w:val="Normal"/>
    <w:link w:val="6"/>
    <w:uiPriority w:val="99"/>
    <w:rsid w:val="00567E01"/>
    <w:pPr>
      <w:shd w:val="clear" w:color="auto" w:fill="FFFFFF"/>
      <w:spacing w:after="0" w:line="240" w:lineRule="atLeast"/>
    </w:pPr>
    <w:rPr>
      <w:rFonts w:ascii="Times New Roman" w:eastAsia="Times New Roman" w:hAnsi="Times New Roman"/>
      <w:sz w:val="16"/>
      <w:szCs w:val="16"/>
    </w:rPr>
  </w:style>
  <w:style w:type="character" w:customStyle="1" w:styleId="12">
    <w:name w:val="Основной текст (12)_"/>
    <w:basedOn w:val="DefaultParagraphFont"/>
    <w:link w:val="120"/>
    <w:uiPriority w:val="99"/>
    <w:locked/>
    <w:rsid w:val="00567E01"/>
    <w:rPr>
      <w:rFonts w:ascii="Times New Roman" w:hAnsi="Times New Roman" w:cs="Times New Roman"/>
      <w:sz w:val="16"/>
      <w:szCs w:val="16"/>
      <w:shd w:val="clear" w:color="auto" w:fill="FFFFFF"/>
    </w:rPr>
  </w:style>
  <w:style w:type="paragraph" w:customStyle="1" w:styleId="120">
    <w:name w:val="Основной текст (12)"/>
    <w:basedOn w:val="Normal"/>
    <w:link w:val="12"/>
    <w:uiPriority w:val="99"/>
    <w:rsid w:val="00567E01"/>
    <w:pPr>
      <w:shd w:val="clear" w:color="auto" w:fill="FFFFFF"/>
      <w:spacing w:after="0" w:line="240" w:lineRule="atLeast"/>
      <w:jc w:val="both"/>
    </w:pPr>
    <w:rPr>
      <w:rFonts w:ascii="Times New Roman" w:eastAsia="Times New Roman" w:hAnsi="Times New Roman"/>
      <w:sz w:val="16"/>
      <w:szCs w:val="16"/>
    </w:rPr>
  </w:style>
  <w:style w:type="character" w:customStyle="1" w:styleId="15">
    <w:name w:val="Основной текст (15)_"/>
    <w:basedOn w:val="DefaultParagraphFont"/>
    <w:link w:val="150"/>
    <w:uiPriority w:val="99"/>
    <w:locked/>
    <w:rsid w:val="00567E01"/>
    <w:rPr>
      <w:rFonts w:ascii="Times New Roman" w:hAnsi="Times New Roman" w:cs="Times New Roman"/>
      <w:spacing w:val="1"/>
      <w:sz w:val="14"/>
      <w:szCs w:val="14"/>
      <w:shd w:val="clear" w:color="auto" w:fill="FFFFFF"/>
    </w:rPr>
  </w:style>
  <w:style w:type="paragraph" w:customStyle="1" w:styleId="150">
    <w:name w:val="Основной текст (15)"/>
    <w:basedOn w:val="Normal"/>
    <w:link w:val="15"/>
    <w:uiPriority w:val="99"/>
    <w:rsid w:val="00567E01"/>
    <w:pPr>
      <w:shd w:val="clear" w:color="auto" w:fill="FFFFFF"/>
      <w:spacing w:after="0" w:line="269" w:lineRule="exact"/>
      <w:jc w:val="both"/>
    </w:pPr>
    <w:rPr>
      <w:rFonts w:ascii="Times New Roman" w:eastAsia="Times New Roman" w:hAnsi="Times New Roman"/>
      <w:spacing w:val="1"/>
      <w:sz w:val="14"/>
      <w:szCs w:val="14"/>
    </w:rPr>
  </w:style>
  <w:style w:type="character" w:customStyle="1" w:styleId="13">
    <w:name w:val="Основной текст (13)_"/>
    <w:basedOn w:val="DefaultParagraphFont"/>
    <w:link w:val="130"/>
    <w:uiPriority w:val="99"/>
    <w:locked/>
    <w:rsid w:val="00567E01"/>
    <w:rPr>
      <w:rFonts w:ascii="Times New Roman" w:hAnsi="Times New Roman" w:cs="Times New Roman"/>
      <w:spacing w:val="1"/>
      <w:sz w:val="14"/>
      <w:szCs w:val="14"/>
      <w:shd w:val="clear" w:color="auto" w:fill="FFFFFF"/>
    </w:rPr>
  </w:style>
  <w:style w:type="paragraph" w:customStyle="1" w:styleId="130">
    <w:name w:val="Основной текст (13)"/>
    <w:basedOn w:val="Normal"/>
    <w:link w:val="13"/>
    <w:uiPriority w:val="99"/>
    <w:rsid w:val="00567E01"/>
    <w:pPr>
      <w:shd w:val="clear" w:color="auto" w:fill="FFFFFF"/>
      <w:spacing w:after="0" w:line="240" w:lineRule="atLeast"/>
    </w:pPr>
    <w:rPr>
      <w:rFonts w:ascii="Times New Roman" w:eastAsia="Times New Roman" w:hAnsi="Times New Roman"/>
      <w:spacing w:val="1"/>
      <w:sz w:val="14"/>
      <w:szCs w:val="14"/>
    </w:rPr>
  </w:style>
  <w:style w:type="character" w:customStyle="1" w:styleId="14">
    <w:name w:val="Основной текст (14)_"/>
    <w:basedOn w:val="DefaultParagraphFont"/>
    <w:link w:val="140"/>
    <w:uiPriority w:val="99"/>
    <w:locked/>
    <w:rsid w:val="00567E01"/>
    <w:rPr>
      <w:rFonts w:ascii="Times New Roman" w:hAnsi="Times New Roman" w:cs="Times New Roman"/>
      <w:sz w:val="11"/>
      <w:szCs w:val="11"/>
      <w:shd w:val="clear" w:color="auto" w:fill="FFFFFF"/>
    </w:rPr>
  </w:style>
  <w:style w:type="paragraph" w:customStyle="1" w:styleId="140">
    <w:name w:val="Основной текст (14)"/>
    <w:basedOn w:val="Normal"/>
    <w:link w:val="14"/>
    <w:uiPriority w:val="99"/>
    <w:rsid w:val="00567E01"/>
    <w:pPr>
      <w:shd w:val="clear" w:color="auto" w:fill="FFFFFF"/>
      <w:spacing w:after="0" w:line="240" w:lineRule="atLeast"/>
    </w:pPr>
    <w:rPr>
      <w:rFonts w:ascii="Times New Roman" w:eastAsia="Times New Roman" w:hAnsi="Times New Roman"/>
      <w:sz w:val="11"/>
      <w:szCs w:val="11"/>
    </w:rPr>
  </w:style>
  <w:style w:type="character" w:customStyle="1" w:styleId="9">
    <w:name w:val="Основной текст (9)_"/>
    <w:basedOn w:val="DefaultParagraphFont"/>
    <w:link w:val="90"/>
    <w:uiPriority w:val="99"/>
    <w:locked/>
    <w:rsid w:val="00567E01"/>
    <w:rPr>
      <w:rFonts w:ascii="Times New Roman" w:hAnsi="Times New Roman" w:cs="Times New Roman"/>
      <w:sz w:val="18"/>
      <w:szCs w:val="18"/>
      <w:shd w:val="clear" w:color="auto" w:fill="FFFFFF"/>
    </w:rPr>
  </w:style>
  <w:style w:type="paragraph" w:customStyle="1" w:styleId="90">
    <w:name w:val="Основной текст (9)"/>
    <w:basedOn w:val="Normal"/>
    <w:link w:val="9"/>
    <w:uiPriority w:val="99"/>
    <w:rsid w:val="00567E01"/>
    <w:pPr>
      <w:shd w:val="clear" w:color="auto" w:fill="FFFFFF"/>
      <w:spacing w:after="0" w:line="240" w:lineRule="atLeast"/>
    </w:pPr>
    <w:rPr>
      <w:rFonts w:ascii="Times New Roman" w:eastAsia="Times New Roman" w:hAnsi="Times New Roman"/>
      <w:sz w:val="18"/>
      <w:szCs w:val="18"/>
    </w:rPr>
  </w:style>
  <w:style w:type="character" w:customStyle="1" w:styleId="16">
    <w:name w:val="Основной текст (16)_"/>
    <w:basedOn w:val="DefaultParagraphFont"/>
    <w:link w:val="160"/>
    <w:uiPriority w:val="99"/>
    <w:locked/>
    <w:rsid w:val="00567E01"/>
    <w:rPr>
      <w:rFonts w:ascii="Times New Roman" w:hAnsi="Times New Roman" w:cs="Times New Roman"/>
      <w:sz w:val="11"/>
      <w:szCs w:val="11"/>
      <w:shd w:val="clear" w:color="auto" w:fill="FFFFFF"/>
    </w:rPr>
  </w:style>
  <w:style w:type="paragraph" w:customStyle="1" w:styleId="160">
    <w:name w:val="Основной текст (16)"/>
    <w:basedOn w:val="Normal"/>
    <w:link w:val="16"/>
    <w:uiPriority w:val="99"/>
    <w:rsid w:val="00567E01"/>
    <w:pPr>
      <w:shd w:val="clear" w:color="auto" w:fill="FFFFFF"/>
      <w:spacing w:after="0" w:line="240" w:lineRule="atLeast"/>
    </w:pPr>
    <w:rPr>
      <w:rFonts w:ascii="Times New Roman" w:eastAsia="Times New Roman" w:hAnsi="Times New Roman"/>
      <w:sz w:val="11"/>
      <w:szCs w:val="11"/>
    </w:rPr>
  </w:style>
  <w:style w:type="character" w:customStyle="1" w:styleId="a">
    <w:name w:val="Основной текст_"/>
    <w:basedOn w:val="DefaultParagraphFont"/>
    <w:link w:val="1"/>
    <w:uiPriority w:val="99"/>
    <w:locked/>
    <w:rsid w:val="00122787"/>
    <w:rPr>
      <w:rFonts w:ascii="Times New Roman" w:hAnsi="Times New Roman" w:cs="Times New Roman"/>
      <w:spacing w:val="3"/>
      <w:sz w:val="21"/>
      <w:szCs w:val="21"/>
      <w:shd w:val="clear" w:color="auto" w:fill="FFFFFF"/>
    </w:rPr>
  </w:style>
  <w:style w:type="paragraph" w:customStyle="1" w:styleId="1">
    <w:name w:val="Основной текст1"/>
    <w:basedOn w:val="Normal"/>
    <w:link w:val="a"/>
    <w:uiPriority w:val="99"/>
    <w:rsid w:val="00122787"/>
    <w:pPr>
      <w:shd w:val="clear" w:color="auto" w:fill="FFFFFF"/>
      <w:spacing w:after="300" w:line="317" w:lineRule="exact"/>
      <w:ind w:hanging="480"/>
      <w:jc w:val="center"/>
    </w:pPr>
    <w:rPr>
      <w:rFonts w:ascii="Times New Roman" w:eastAsia="Times New Roman" w:hAnsi="Times New Roman"/>
      <w:spacing w:val="3"/>
      <w:sz w:val="21"/>
      <w:szCs w:val="21"/>
    </w:rPr>
  </w:style>
  <w:style w:type="character" w:customStyle="1" w:styleId="a0">
    <w:name w:val="Основной текст + Полужирный"/>
    <w:aliases w:val="Курсив"/>
    <w:basedOn w:val="a"/>
    <w:uiPriority w:val="99"/>
    <w:rsid w:val="00122787"/>
    <w:rPr>
      <w:b/>
      <w:bCs/>
      <w:i/>
      <w:iCs/>
      <w:spacing w:val="1"/>
    </w:rPr>
  </w:style>
  <w:style w:type="character" w:customStyle="1" w:styleId="2">
    <w:name w:val="Основной текст (2)_"/>
    <w:basedOn w:val="DefaultParagraphFont"/>
    <w:link w:val="20"/>
    <w:uiPriority w:val="99"/>
    <w:locked/>
    <w:rsid w:val="00122787"/>
    <w:rPr>
      <w:rFonts w:ascii="Times New Roman" w:hAnsi="Times New Roman" w:cs="Times New Roman"/>
      <w:sz w:val="20"/>
      <w:szCs w:val="20"/>
      <w:shd w:val="clear" w:color="auto" w:fill="FFFFFF"/>
    </w:rPr>
  </w:style>
  <w:style w:type="character" w:customStyle="1" w:styleId="21">
    <w:name w:val="Заголовок №2_"/>
    <w:basedOn w:val="DefaultParagraphFont"/>
    <w:link w:val="22"/>
    <w:uiPriority w:val="99"/>
    <w:locked/>
    <w:rsid w:val="00122787"/>
    <w:rPr>
      <w:rFonts w:ascii="Times New Roman" w:hAnsi="Times New Roman" w:cs="Times New Roman"/>
      <w:spacing w:val="3"/>
      <w:sz w:val="21"/>
      <w:szCs w:val="21"/>
      <w:shd w:val="clear" w:color="auto" w:fill="FFFFFF"/>
    </w:rPr>
  </w:style>
  <w:style w:type="character" w:customStyle="1" w:styleId="220">
    <w:name w:val="Заголовок №2 (2)_"/>
    <w:basedOn w:val="DefaultParagraphFont"/>
    <w:link w:val="221"/>
    <w:uiPriority w:val="99"/>
    <w:locked/>
    <w:rsid w:val="00122787"/>
    <w:rPr>
      <w:rFonts w:ascii="Times New Roman" w:hAnsi="Times New Roman" w:cs="Times New Roman"/>
      <w:spacing w:val="3"/>
      <w:sz w:val="21"/>
      <w:szCs w:val="21"/>
      <w:shd w:val="clear" w:color="auto" w:fill="FFFFFF"/>
    </w:rPr>
  </w:style>
  <w:style w:type="paragraph" w:customStyle="1" w:styleId="20">
    <w:name w:val="Основной текст (2)"/>
    <w:basedOn w:val="Normal"/>
    <w:link w:val="2"/>
    <w:uiPriority w:val="99"/>
    <w:rsid w:val="00122787"/>
    <w:pPr>
      <w:shd w:val="clear" w:color="auto" w:fill="FFFFFF"/>
      <w:spacing w:before="480" w:after="300" w:line="240" w:lineRule="atLeast"/>
      <w:ind w:hanging="640"/>
      <w:jc w:val="center"/>
    </w:pPr>
    <w:rPr>
      <w:rFonts w:ascii="Times New Roman" w:eastAsia="Times New Roman" w:hAnsi="Times New Roman"/>
      <w:sz w:val="20"/>
      <w:szCs w:val="20"/>
    </w:rPr>
  </w:style>
  <w:style w:type="paragraph" w:customStyle="1" w:styleId="22">
    <w:name w:val="Заголовок №2"/>
    <w:basedOn w:val="Normal"/>
    <w:link w:val="21"/>
    <w:uiPriority w:val="99"/>
    <w:rsid w:val="00122787"/>
    <w:pPr>
      <w:shd w:val="clear" w:color="auto" w:fill="FFFFFF"/>
      <w:spacing w:after="360" w:line="240" w:lineRule="atLeast"/>
      <w:ind w:hanging="520"/>
      <w:jc w:val="both"/>
      <w:outlineLvl w:val="1"/>
    </w:pPr>
    <w:rPr>
      <w:rFonts w:ascii="Times New Roman" w:eastAsia="Times New Roman" w:hAnsi="Times New Roman"/>
      <w:spacing w:val="3"/>
      <w:sz w:val="21"/>
      <w:szCs w:val="21"/>
    </w:rPr>
  </w:style>
  <w:style w:type="paragraph" w:customStyle="1" w:styleId="221">
    <w:name w:val="Заголовок №2 (2)"/>
    <w:basedOn w:val="Normal"/>
    <w:link w:val="220"/>
    <w:uiPriority w:val="99"/>
    <w:rsid w:val="00122787"/>
    <w:pPr>
      <w:shd w:val="clear" w:color="auto" w:fill="FFFFFF"/>
      <w:spacing w:after="0" w:line="427" w:lineRule="exact"/>
      <w:ind w:firstLine="720"/>
      <w:jc w:val="both"/>
      <w:outlineLvl w:val="1"/>
    </w:pPr>
    <w:rPr>
      <w:rFonts w:ascii="Times New Roman" w:eastAsia="Times New Roman" w:hAnsi="Times New Roman"/>
      <w:spacing w:val="3"/>
      <w:sz w:val="21"/>
      <w:szCs w:val="21"/>
    </w:rPr>
  </w:style>
  <w:style w:type="character" w:customStyle="1" w:styleId="19">
    <w:name w:val="Основной текст (19)_"/>
    <w:basedOn w:val="DefaultParagraphFont"/>
    <w:link w:val="190"/>
    <w:uiPriority w:val="99"/>
    <w:locked/>
    <w:rsid w:val="00122787"/>
    <w:rPr>
      <w:rFonts w:ascii="Times New Roman" w:hAnsi="Times New Roman" w:cs="Times New Roman"/>
      <w:spacing w:val="-3"/>
      <w:shd w:val="clear" w:color="auto" w:fill="FFFFFF"/>
    </w:rPr>
  </w:style>
  <w:style w:type="paragraph" w:customStyle="1" w:styleId="190">
    <w:name w:val="Основной текст (19)"/>
    <w:basedOn w:val="Normal"/>
    <w:link w:val="19"/>
    <w:uiPriority w:val="99"/>
    <w:rsid w:val="00122787"/>
    <w:pPr>
      <w:shd w:val="clear" w:color="auto" w:fill="FFFFFF"/>
      <w:spacing w:before="180" w:after="360" w:line="240" w:lineRule="atLeast"/>
    </w:pPr>
    <w:rPr>
      <w:rFonts w:ascii="Times New Roman" w:eastAsia="Times New Roman" w:hAnsi="Times New Roman"/>
      <w:spacing w:val="-3"/>
    </w:rPr>
  </w:style>
  <w:style w:type="character" w:customStyle="1" w:styleId="10">
    <w:name w:val="Основной текст + Полужирный1"/>
    <w:basedOn w:val="a"/>
    <w:uiPriority w:val="99"/>
    <w:rsid w:val="00122787"/>
    <w:rPr>
      <w:b/>
      <w:bCs/>
    </w:rPr>
  </w:style>
  <w:style w:type="character" w:styleId="Hyperlink">
    <w:name w:val="Hyperlink"/>
    <w:basedOn w:val="DefaultParagraphFont"/>
    <w:uiPriority w:val="99"/>
    <w:semiHidden/>
    <w:rsid w:val="00122787"/>
    <w:rPr>
      <w:rFonts w:cs="Times New Roman"/>
      <w:color w:val="0000FF"/>
      <w:u w:val="single"/>
    </w:rPr>
  </w:style>
  <w:style w:type="paragraph" w:styleId="NormalWeb">
    <w:name w:val="Normal (Web)"/>
    <w:basedOn w:val="Normal"/>
    <w:uiPriority w:val="99"/>
    <w:rsid w:val="0012278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4090252">
      <w:marLeft w:val="0"/>
      <w:marRight w:val="0"/>
      <w:marTop w:val="0"/>
      <w:marBottom w:val="0"/>
      <w:divBdr>
        <w:top w:val="none" w:sz="0" w:space="0" w:color="auto"/>
        <w:left w:val="none" w:sz="0" w:space="0" w:color="auto"/>
        <w:bottom w:val="none" w:sz="0" w:space="0" w:color="auto"/>
        <w:right w:val="none" w:sz="0" w:space="0" w:color="auto"/>
      </w:divBdr>
      <w:divsChild>
        <w:div w:id="1664090264">
          <w:marLeft w:val="0"/>
          <w:marRight w:val="0"/>
          <w:marTop w:val="0"/>
          <w:marBottom w:val="0"/>
          <w:divBdr>
            <w:top w:val="none" w:sz="0" w:space="0" w:color="auto"/>
            <w:left w:val="none" w:sz="0" w:space="0" w:color="auto"/>
            <w:bottom w:val="none" w:sz="0" w:space="0" w:color="auto"/>
            <w:right w:val="none" w:sz="0" w:space="0" w:color="auto"/>
          </w:divBdr>
        </w:div>
      </w:divsChild>
    </w:div>
    <w:div w:id="1664090254">
      <w:marLeft w:val="0"/>
      <w:marRight w:val="0"/>
      <w:marTop w:val="0"/>
      <w:marBottom w:val="0"/>
      <w:divBdr>
        <w:top w:val="none" w:sz="0" w:space="0" w:color="auto"/>
        <w:left w:val="none" w:sz="0" w:space="0" w:color="auto"/>
        <w:bottom w:val="none" w:sz="0" w:space="0" w:color="auto"/>
        <w:right w:val="none" w:sz="0" w:space="0" w:color="auto"/>
      </w:divBdr>
      <w:divsChild>
        <w:div w:id="1664090284">
          <w:marLeft w:val="0"/>
          <w:marRight w:val="0"/>
          <w:marTop w:val="0"/>
          <w:marBottom w:val="0"/>
          <w:divBdr>
            <w:top w:val="none" w:sz="0" w:space="0" w:color="auto"/>
            <w:left w:val="none" w:sz="0" w:space="0" w:color="auto"/>
            <w:bottom w:val="none" w:sz="0" w:space="0" w:color="auto"/>
            <w:right w:val="none" w:sz="0" w:space="0" w:color="auto"/>
          </w:divBdr>
          <w:divsChild>
            <w:div w:id="1664090267">
              <w:marLeft w:val="0"/>
              <w:marRight w:val="0"/>
              <w:marTop w:val="0"/>
              <w:marBottom w:val="0"/>
              <w:divBdr>
                <w:top w:val="none" w:sz="0" w:space="0" w:color="auto"/>
                <w:left w:val="none" w:sz="0" w:space="0" w:color="auto"/>
                <w:bottom w:val="none" w:sz="0" w:space="0" w:color="auto"/>
                <w:right w:val="none" w:sz="0" w:space="0" w:color="auto"/>
              </w:divBdr>
            </w:div>
            <w:div w:id="1664090310">
              <w:marLeft w:val="0"/>
              <w:marRight w:val="0"/>
              <w:marTop w:val="0"/>
              <w:marBottom w:val="0"/>
              <w:divBdr>
                <w:top w:val="none" w:sz="0" w:space="0" w:color="auto"/>
                <w:left w:val="none" w:sz="0" w:space="0" w:color="auto"/>
                <w:bottom w:val="none" w:sz="0" w:space="0" w:color="auto"/>
                <w:right w:val="none" w:sz="0" w:space="0" w:color="auto"/>
              </w:divBdr>
            </w:div>
            <w:div w:id="1664090311">
              <w:marLeft w:val="0"/>
              <w:marRight w:val="0"/>
              <w:marTop w:val="0"/>
              <w:marBottom w:val="0"/>
              <w:divBdr>
                <w:top w:val="none" w:sz="0" w:space="0" w:color="auto"/>
                <w:left w:val="none" w:sz="0" w:space="0" w:color="auto"/>
                <w:bottom w:val="none" w:sz="0" w:space="0" w:color="auto"/>
                <w:right w:val="none" w:sz="0" w:space="0" w:color="auto"/>
              </w:divBdr>
            </w:div>
            <w:div w:id="16640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0256">
      <w:marLeft w:val="0"/>
      <w:marRight w:val="0"/>
      <w:marTop w:val="0"/>
      <w:marBottom w:val="0"/>
      <w:divBdr>
        <w:top w:val="none" w:sz="0" w:space="0" w:color="auto"/>
        <w:left w:val="none" w:sz="0" w:space="0" w:color="auto"/>
        <w:bottom w:val="none" w:sz="0" w:space="0" w:color="auto"/>
        <w:right w:val="none" w:sz="0" w:space="0" w:color="auto"/>
      </w:divBdr>
      <w:divsChild>
        <w:div w:id="1664090277">
          <w:marLeft w:val="0"/>
          <w:marRight w:val="0"/>
          <w:marTop w:val="0"/>
          <w:marBottom w:val="0"/>
          <w:divBdr>
            <w:top w:val="none" w:sz="0" w:space="0" w:color="auto"/>
            <w:left w:val="none" w:sz="0" w:space="0" w:color="auto"/>
            <w:bottom w:val="none" w:sz="0" w:space="0" w:color="auto"/>
            <w:right w:val="none" w:sz="0" w:space="0" w:color="auto"/>
          </w:divBdr>
          <w:divsChild>
            <w:div w:id="1664090255">
              <w:marLeft w:val="0"/>
              <w:marRight w:val="0"/>
              <w:marTop w:val="0"/>
              <w:marBottom w:val="0"/>
              <w:divBdr>
                <w:top w:val="none" w:sz="0" w:space="0" w:color="auto"/>
                <w:left w:val="none" w:sz="0" w:space="0" w:color="auto"/>
                <w:bottom w:val="none" w:sz="0" w:space="0" w:color="auto"/>
                <w:right w:val="none" w:sz="0" w:space="0" w:color="auto"/>
              </w:divBdr>
            </w:div>
            <w:div w:id="1664090263">
              <w:marLeft w:val="0"/>
              <w:marRight w:val="0"/>
              <w:marTop w:val="0"/>
              <w:marBottom w:val="0"/>
              <w:divBdr>
                <w:top w:val="none" w:sz="0" w:space="0" w:color="auto"/>
                <w:left w:val="none" w:sz="0" w:space="0" w:color="auto"/>
                <w:bottom w:val="none" w:sz="0" w:space="0" w:color="auto"/>
                <w:right w:val="none" w:sz="0" w:space="0" w:color="auto"/>
              </w:divBdr>
            </w:div>
            <w:div w:id="1664090268">
              <w:marLeft w:val="0"/>
              <w:marRight w:val="0"/>
              <w:marTop w:val="0"/>
              <w:marBottom w:val="0"/>
              <w:divBdr>
                <w:top w:val="none" w:sz="0" w:space="0" w:color="auto"/>
                <w:left w:val="none" w:sz="0" w:space="0" w:color="auto"/>
                <w:bottom w:val="none" w:sz="0" w:space="0" w:color="auto"/>
                <w:right w:val="none" w:sz="0" w:space="0" w:color="auto"/>
              </w:divBdr>
            </w:div>
            <w:div w:id="1664090283">
              <w:marLeft w:val="0"/>
              <w:marRight w:val="0"/>
              <w:marTop w:val="0"/>
              <w:marBottom w:val="0"/>
              <w:divBdr>
                <w:top w:val="none" w:sz="0" w:space="0" w:color="auto"/>
                <w:left w:val="none" w:sz="0" w:space="0" w:color="auto"/>
                <w:bottom w:val="none" w:sz="0" w:space="0" w:color="auto"/>
                <w:right w:val="none" w:sz="0" w:space="0" w:color="auto"/>
              </w:divBdr>
            </w:div>
            <w:div w:id="1664090293">
              <w:marLeft w:val="0"/>
              <w:marRight w:val="0"/>
              <w:marTop w:val="0"/>
              <w:marBottom w:val="0"/>
              <w:divBdr>
                <w:top w:val="none" w:sz="0" w:space="0" w:color="auto"/>
                <w:left w:val="none" w:sz="0" w:space="0" w:color="auto"/>
                <w:bottom w:val="none" w:sz="0" w:space="0" w:color="auto"/>
                <w:right w:val="none" w:sz="0" w:space="0" w:color="auto"/>
              </w:divBdr>
            </w:div>
            <w:div w:id="1664090303">
              <w:marLeft w:val="0"/>
              <w:marRight w:val="0"/>
              <w:marTop w:val="0"/>
              <w:marBottom w:val="0"/>
              <w:divBdr>
                <w:top w:val="none" w:sz="0" w:space="0" w:color="auto"/>
                <w:left w:val="none" w:sz="0" w:space="0" w:color="auto"/>
                <w:bottom w:val="none" w:sz="0" w:space="0" w:color="auto"/>
                <w:right w:val="none" w:sz="0" w:space="0" w:color="auto"/>
              </w:divBdr>
            </w:div>
            <w:div w:id="16640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0257">
      <w:marLeft w:val="0"/>
      <w:marRight w:val="0"/>
      <w:marTop w:val="0"/>
      <w:marBottom w:val="0"/>
      <w:divBdr>
        <w:top w:val="none" w:sz="0" w:space="0" w:color="auto"/>
        <w:left w:val="none" w:sz="0" w:space="0" w:color="auto"/>
        <w:bottom w:val="none" w:sz="0" w:space="0" w:color="auto"/>
        <w:right w:val="none" w:sz="0" w:space="0" w:color="auto"/>
      </w:divBdr>
      <w:divsChild>
        <w:div w:id="1664090266">
          <w:marLeft w:val="0"/>
          <w:marRight w:val="0"/>
          <w:marTop w:val="0"/>
          <w:marBottom w:val="0"/>
          <w:divBdr>
            <w:top w:val="none" w:sz="0" w:space="0" w:color="auto"/>
            <w:left w:val="none" w:sz="0" w:space="0" w:color="auto"/>
            <w:bottom w:val="none" w:sz="0" w:space="0" w:color="auto"/>
            <w:right w:val="none" w:sz="0" w:space="0" w:color="auto"/>
          </w:divBdr>
        </w:div>
      </w:divsChild>
    </w:div>
    <w:div w:id="1664090259">
      <w:marLeft w:val="0"/>
      <w:marRight w:val="0"/>
      <w:marTop w:val="0"/>
      <w:marBottom w:val="0"/>
      <w:divBdr>
        <w:top w:val="none" w:sz="0" w:space="0" w:color="auto"/>
        <w:left w:val="none" w:sz="0" w:space="0" w:color="auto"/>
        <w:bottom w:val="none" w:sz="0" w:space="0" w:color="auto"/>
        <w:right w:val="none" w:sz="0" w:space="0" w:color="auto"/>
      </w:divBdr>
      <w:divsChild>
        <w:div w:id="1664090295">
          <w:marLeft w:val="0"/>
          <w:marRight w:val="0"/>
          <w:marTop w:val="0"/>
          <w:marBottom w:val="0"/>
          <w:divBdr>
            <w:top w:val="none" w:sz="0" w:space="0" w:color="auto"/>
            <w:left w:val="none" w:sz="0" w:space="0" w:color="auto"/>
            <w:bottom w:val="none" w:sz="0" w:space="0" w:color="auto"/>
            <w:right w:val="none" w:sz="0" w:space="0" w:color="auto"/>
          </w:divBdr>
        </w:div>
      </w:divsChild>
    </w:div>
    <w:div w:id="1664090274">
      <w:marLeft w:val="0"/>
      <w:marRight w:val="0"/>
      <w:marTop w:val="0"/>
      <w:marBottom w:val="0"/>
      <w:divBdr>
        <w:top w:val="none" w:sz="0" w:space="0" w:color="auto"/>
        <w:left w:val="none" w:sz="0" w:space="0" w:color="auto"/>
        <w:bottom w:val="none" w:sz="0" w:space="0" w:color="auto"/>
        <w:right w:val="none" w:sz="0" w:space="0" w:color="auto"/>
      </w:divBdr>
      <w:divsChild>
        <w:div w:id="1664090258">
          <w:marLeft w:val="0"/>
          <w:marRight w:val="0"/>
          <w:marTop w:val="0"/>
          <w:marBottom w:val="0"/>
          <w:divBdr>
            <w:top w:val="none" w:sz="0" w:space="0" w:color="auto"/>
            <w:left w:val="none" w:sz="0" w:space="0" w:color="auto"/>
            <w:bottom w:val="none" w:sz="0" w:space="0" w:color="auto"/>
            <w:right w:val="none" w:sz="0" w:space="0" w:color="auto"/>
          </w:divBdr>
          <w:divsChild>
            <w:div w:id="1664090260">
              <w:marLeft w:val="0"/>
              <w:marRight w:val="0"/>
              <w:marTop w:val="0"/>
              <w:marBottom w:val="0"/>
              <w:divBdr>
                <w:top w:val="none" w:sz="0" w:space="0" w:color="auto"/>
                <w:left w:val="none" w:sz="0" w:space="0" w:color="auto"/>
                <w:bottom w:val="none" w:sz="0" w:space="0" w:color="auto"/>
                <w:right w:val="none" w:sz="0" w:space="0" w:color="auto"/>
              </w:divBdr>
            </w:div>
            <w:div w:id="1664090271">
              <w:marLeft w:val="0"/>
              <w:marRight w:val="0"/>
              <w:marTop w:val="0"/>
              <w:marBottom w:val="0"/>
              <w:divBdr>
                <w:top w:val="none" w:sz="0" w:space="0" w:color="auto"/>
                <w:left w:val="none" w:sz="0" w:space="0" w:color="auto"/>
                <w:bottom w:val="none" w:sz="0" w:space="0" w:color="auto"/>
                <w:right w:val="none" w:sz="0" w:space="0" w:color="auto"/>
              </w:divBdr>
            </w:div>
            <w:div w:id="1664090288">
              <w:marLeft w:val="0"/>
              <w:marRight w:val="0"/>
              <w:marTop w:val="0"/>
              <w:marBottom w:val="0"/>
              <w:divBdr>
                <w:top w:val="none" w:sz="0" w:space="0" w:color="auto"/>
                <w:left w:val="none" w:sz="0" w:space="0" w:color="auto"/>
                <w:bottom w:val="none" w:sz="0" w:space="0" w:color="auto"/>
                <w:right w:val="none" w:sz="0" w:space="0" w:color="auto"/>
              </w:divBdr>
            </w:div>
            <w:div w:id="1664090297">
              <w:marLeft w:val="0"/>
              <w:marRight w:val="0"/>
              <w:marTop w:val="0"/>
              <w:marBottom w:val="0"/>
              <w:divBdr>
                <w:top w:val="none" w:sz="0" w:space="0" w:color="auto"/>
                <w:left w:val="none" w:sz="0" w:space="0" w:color="auto"/>
                <w:bottom w:val="none" w:sz="0" w:space="0" w:color="auto"/>
                <w:right w:val="none" w:sz="0" w:space="0" w:color="auto"/>
              </w:divBdr>
            </w:div>
            <w:div w:id="16640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0275">
      <w:marLeft w:val="0"/>
      <w:marRight w:val="0"/>
      <w:marTop w:val="0"/>
      <w:marBottom w:val="0"/>
      <w:divBdr>
        <w:top w:val="none" w:sz="0" w:space="0" w:color="auto"/>
        <w:left w:val="none" w:sz="0" w:space="0" w:color="auto"/>
        <w:bottom w:val="none" w:sz="0" w:space="0" w:color="auto"/>
        <w:right w:val="none" w:sz="0" w:space="0" w:color="auto"/>
      </w:divBdr>
    </w:div>
    <w:div w:id="1664090278">
      <w:marLeft w:val="0"/>
      <w:marRight w:val="0"/>
      <w:marTop w:val="0"/>
      <w:marBottom w:val="0"/>
      <w:divBdr>
        <w:top w:val="none" w:sz="0" w:space="0" w:color="auto"/>
        <w:left w:val="none" w:sz="0" w:space="0" w:color="auto"/>
        <w:bottom w:val="none" w:sz="0" w:space="0" w:color="auto"/>
        <w:right w:val="none" w:sz="0" w:space="0" w:color="auto"/>
      </w:divBdr>
      <w:divsChild>
        <w:div w:id="1664090304">
          <w:marLeft w:val="0"/>
          <w:marRight w:val="0"/>
          <w:marTop w:val="0"/>
          <w:marBottom w:val="0"/>
          <w:divBdr>
            <w:top w:val="none" w:sz="0" w:space="0" w:color="auto"/>
            <w:left w:val="none" w:sz="0" w:space="0" w:color="auto"/>
            <w:bottom w:val="none" w:sz="0" w:space="0" w:color="auto"/>
            <w:right w:val="none" w:sz="0" w:space="0" w:color="auto"/>
          </w:divBdr>
          <w:divsChild>
            <w:div w:id="1664090279">
              <w:marLeft w:val="0"/>
              <w:marRight w:val="-100"/>
              <w:marTop w:val="2139"/>
              <w:marBottom w:val="0"/>
              <w:divBdr>
                <w:top w:val="none" w:sz="0" w:space="0" w:color="auto"/>
                <w:left w:val="none" w:sz="0" w:space="0" w:color="auto"/>
                <w:bottom w:val="none" w:sz="0" w:space="0" w:color="auto"/>
                <w:right w:val="none" w:sz="0" w:space="0" w:color="auto"/>
              </w:divBdr>
              <w:divsChild>
                <w:div w:id="1664090262">
                  <w:marLeft w:val="0"/>
                  <w:marRight w:val="0"/>
                  <w:marTop w:val="0"/>
                  <w:marBottom w:val="0"/>
                  <w:divBdr>
                    <w:top w:val="none" w:sz="0" w:space="0" w:color="auto"/>
                    <w:left w:val="none" w:sz="0" w:space="0" w:color="auto"/>
                    <w:bottom w:val="none" w:sz="0" w:space="0" w:color="auto"/>
                    <w:right w:val="none" w:sz="0" w:space="0" w:color="auto"/>
                  </w:divBdr>
                  <w:divsChild>
                    <w:div w:id="1664090270">
                      <w:marLeft w:val="0"/>
                      <w:marRight w:val="0"/>
                      <w:marTop w:val="0"/>
                      <w:marBottom w:val="0"/>
                      <w:divBdr>
                        <w:top w:val="none" w:sz="0" w:space="0" w:color="auto"/>
                        <w:left w:val="none" w:sz="0" w:space="0" w:color="auto"/>
                        <w:bottom w:val="none" w:sz="0" w:space="0" w:color="auto"/>
                        <w:right w:val="none" w:sz="0" w:space="0" w:color="auto"/>
                      </w:divBdr>
                      <w:divsChild>
                        <w:div w:id="1664090272">
                          <w:marLeft w:val="0"/>
                          <w:marRight w:val="0"/>
                          <w:marTop w:val="0"/>
                          <w:marBottom w:val="0"/>
                          <w:divBdr>
                            <w:top w:val="none" w:sz="0" w:space="0" w:color="auto"/>
                            <w:left w:val="none" w:sz="0" w:space="0" w:color="auto"/>
                            <w:bottom w:val="none" w:sz="0" w:space="0" w:color="auto"/>
                            <w:right w:val="none" w:sz="0" w:space="0" w:color="auto"/>
                          </w:divBdr>
                          <w:divsChild>
                            <w:div w:id="1664090313">
                              <w:marLeft w:val="0"/>
                              <w:marRight w:val="0"/>
                              <w:marTop w:val="0"/>
                              <w:marBottom w:val="0"/>
                              <w:divBdr>
                                <w:top w:val="none" w:sz="0" w:space="0" w:color="auto"/>
                                <w:left w:val="none" w:sz="0" w:space="0" w:color="auto"/>
                                <w:bottom w:val="none" w:sz="0" w:space="0" w:color="auto"/>
                                <w:right w:val="none" w:sz="0" w:space="0" w:color="auto"/>
                              </w:divBdr>
                              <w:divsChild>
                                <w:div w:id="1664090282">
                                  <w:marLeft w:val="0"/>
                                  <w:marRight w:val="0"/>
                                  <w:marTop w:val="0"/>
                                  <w:marBottom w:val="0"/>
                                  <w:divBdr>
                                    <w:top w:val="none" w:sz="0" w:space="0" w:color="auto"/>
                                    <w:left w:val="none" w:sz="0" w:space="0" w:color="auto"/>
                                    <w:bottom w:val="none" w:sz="0" w:space="0" w:color="auto"/>
                                    <w:right w:val="none" w:sz="0" w:space="0" w:color="auto"/>
                                  </w:divBdr>
                                </w:div>
                                <w:div w:id="16640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090285">
      <w:marLeft w:val="0"/>
      <w:marRight w:val="0"/>
      <w:marTop w:val="0"/>
      <w:marBottom w:val="0"/>
      <w:divBdr>
        <w:top w:val="none" w:sz="0" w:space="0" w:color="auto"/>
        <w:left w:val="none" w:sz="0" w:space="0" w:color="auto"/>
        <w:bottom w:val="none" w:sz="0" w:space="0" w:color="auto"/>
        <w:right w:val="none" w:sz="0" w:space="0" w:color="auto"/>
      </w:divBdr>
      <w:divsChild>
        <w:div w:id="1664090298">
          <w:marLeft w:val="0"/>
          <w:marRight w:val="0"/>
          <w:marTop w:val="0"/>
          <w:marBottom w:val="0"/>
          <w:divBdr>
            <w:top w:val="none" w:sz="0" w:space="0" w:color="auto"/>
            <w:left w:val="none" w:sz="0" w:space="0" w:color="auto"/>
            <w:bottom w:val="none" w:sz="0" w:space="0" w:color="auto"/>
            <w:right w:val="none" w:sz="0" w:space="0" w:color="auto"/>
          </w:divBdr>
        </w:div>
      </w:divsChild>
    </w:div>
    <w:div w:id="1664090300">
      <w:marLeft w:val="0"/>
      <w:marRight w:val="0"/>
      <w:marTop w:val="0"/>
      <w:marBottom w:val="0"/>
      <w:divBdr>
        <w:top w:val="none" w:sz="0" w:space="0" w:color="auto"/>
        <w:left w:val="none" w:sz="0" w:space="0" w:color="auto"/>
        <w:bottom w:val="none" w:sz="0" w:space="0" w:color="auto"/>
        <w:right w:val="none" w:sz="0" w:space="0" w:color="auto"/>
      </w:divBdr>
      <w:divsChild>
        <w:div w:id="1664090281">
          <w:marLeft w:val="0"/>
          <w:marRight w:val="0"/>
          <w:marTop w:val="0"/>
          <w:marBottom w:val="0"/>
          <w:divBdr>
            <w:top w:val="none" w:sz="0" w:space="0" w:color="auto"/>
            <w:left w:val="none" w:sz="0" w:space="0" w:color="auto"/>
            <w:bottom w:val="none" w:sz="0" w:space="0" w:color="auto"/>
            <w:right w:val="none" w:sz="0" w:space="0" w:color="auto"/>
          </w:divBdr>
          <w:divsChild>
            <w:div w:id="1664090253">
              <w:marLeft w:val="0"/>
              <w:marRight w:val="0"/>
              <w:marTop w:val="0"/>
              <w:marBottom w:val="0"/>
              <w:divBdr>
                <w:top w:val="none" w:sz="0" w:space="0" w:color="auto"/>
                <w:left w:val="none" w:sz="0" w:space="0" w:color="auto"/>
                <w:bottom w:val="none" w:sz="0" w:space="0" w:color="auto"/>
                <w:right w:val="none" w:sz="0" w:space="0" w:color="auto"/>
              </w:divBdr>
            </w:div>
            <w:div w:id="1664090261">
              <w:marLeft w:val="0"/>
              <w:marRight w:val="0"/>
              <w:marTop w:val="0"/>
              <w:marBottom w:val="0"/>
              <w:divBdr>
                <w:top w:val="none" w:sz="0" w:space="0" w:color="auto"/>
                <w:left w:val="none" w:sz="0" w:space="0" w:color="auto"/>
                <w:bottom w:val="none" w:sz="0" w:space="0" w:color="auto"/>
                <w:right w:val="none" w:sz="0" w:space="0" w:color="auto"/>
              </w:divBdr>
            </w:div>
            <w:div w:id="1664090265">
              <w:marLeft w:val="0"/>
              <w:marRight w:val="0"/>
              <w:marTop w:val="0"/>
              <w:marBottom w:val="0"/>
              <w:divBdr>
                <w:top w:val="none" w:sz="0" w:space="0" w:color="auto"/>
                <w:left w:val="none" w:sz="0" w:space="0" w:color="auto"/>
                <w:bottom w:val="none" w:sz="0" w:space="0" w:color="auto"/>
                <w:right w:val="none" w:sz="0" w:space="0" w:color="auto"/>
              </w:divBdr>
            </w:div>
            <w:div w:id="1664090269">
              <w:marLeft w:val="0"/>
              <w:marRight w:val="0"/>
              <w:marTop w:val="0"/>
              <w:marBottom w:val="0"/>
              <w:divBdr>
                <w:top w:val="none" w:sz="0" w:space="0" w:color="auto"/>
                <w:left w:val="none" w:sz="0" w:space="0" w:color="auto"/>
                <w:bottom w:val="none" w:sz="0" w:space="0" w:color="auto"/>
                <w:right w:val="none" w:sz="0" w:space="0" w:color="auto"/>
              </w:divBdr>
            </w:div>
            <w:div w:id="1664090273">
              <w:marLeft w:val="0"/>
              <w:marRight w:val="0"/>
              <w:marTop w:val="0"/>
              <w:marBottom w:val="0"/>
              <w:divBdr>
                <w:top w:val="none" w:sz="0" w:space="0" w:color="auto"/>
                <w:left w:val="none" w:sz="0" w:space="0" w:color="auto"/>
                <w:bottom w:val="none" w:sz="0" w:space="0" w:color="auto"/>
                <w:right w:val="none" w:sz="0" w:space="0" w:color="auto"/>
              </w:divBdr>
            </w:div>
            <w:div w:id="1664090276">
              <w:marLeft w:val="0"/>
              <w:marRight w:val="0"/>
              <w:marTop w:val="0"/>
              <w:marBottom w:val="0"/>
              <w:divBdr>
                <w:top w:val="none" w:sz="0" w:space="0" w:color="auto"/>
                <w:left w:val="none" w:sz="0" w:space="0" w:color="auto"/>
                <w:bottom w:val="none" w:sz="0" w:space="0" w:color="auto"/>
                <w:right w:val="none" w:sz="0" w:space="0" w:color="auto"/>
              </w:divBdr>
            </w:div>
            <w:div w:id="1664090280">
              <w:marLeft w:val="0"/>
              <w:marRight w:val="0"/>
              <w:marTop w:val="0"/>
              <w:marBottom w:val="0"/>
              <w:divBdr>
                <w:top w:val="none" w:sz="0" w:space="0" w:color="auto"/>
                <w:left w:val="none" w:sz="0" w:space="0" w:color="auto"/>
                <w:bottom w:val="none" w:sz="0" w:space="0" w:color="auto"/>
                <w:right w:val="none" w:sz="0" w:space="0" w:color="auto"/>
              </w:divBdr>
            </w:div>
            <w:div w:id="1664090287">
              <w:marLeft w:val="0"/>
              <w:marRight w:val="0"/>
              <w:marTop w:val="0"/>
              <w:marBottom w:val="0"/>
              <w:divBdr>
                <w:top w:val="none" w:sz="0" w:space="0" w:color="auto"/>
                <w:left w:val="none" w:sz="0" w:space="0" w:color="auto"/>
                <w:bottom w:val="none" w:sz="0" w:space="0" w:color="auto"/>
                <w:right w:val="none" w:sz="0" w:space="0" w:color="auto"/>
              </w:divBdr>
            </w:div>
            <w:div w:id="1664090289">
              <w:marLeft w:val="0"/>
              <w:marRight w:val="0"/>
              <w:marTop w:val="0"/>
              <w:marBottom w:val="0"/>
              <w:divBdr>
                <w:top w:val="none" w:sz="0" w:space="0" w:color="auto"/>
                <w:left w:val="none" w:sz="0" w:space="0" w:color="auto"/>
                <w:bottom w:val="none" w:sz="0" w:space="0" w:color="auto"/>
                <w:right w:val="none" w:sz="0" w:space="0" w:color="auto"/>
              </w:divBdr>
            </w:div>
            <w:div w:id="1664090290">
              <w:marLeft w:val="0"/>
              <w:marRight w:val="0"/>
              <w:marTop w:val="0"/>
              <w:marBottom w:val="0"/>
              <w:divBdr>
                <w:top w:val="none" w:sz="0" w:space="0" w:color="auto"/>
                <w:left w:val="none" w:sz="0" w:space="0" w:color="auto"/>
                <w:bottom w:val="none" w:sz="0" w:space="0" w:color="auto"/>
                <w:right w:val="none" w:sz="0" w:space="0" w:color="auto"/>
              </w:divBdr>
            </w:div>
            <w:div w:id="1664090292">
              <w:marLeft w:val="0"/>
              <w:marRight w:val="0"/>
              <w:marTop w:val="0"/>
              <w:marBottom w:val="0"/>
              <w:divBdr>
                <w:top w:val="none" w:sz="0" w:space="0" w:color="auto"/>
                <w:left w:val="none" w:sz="0" w:space="0" w:color="auto"/>
                <w:bottom w:val="none" w:sz="0" w:space="0" w:color="auto"/>
                <w:right w:val="none" w:sz="0" w:space="0" w:color="auto"/>
              </w:divBdr>
            </w:div>
            <w:div w:id="1664090294">
              <w:marLeft w:val="0"/>
              <w:marRight w:val="0"/>
              <w:marTop w:val="0"/>
              <w:marBottom w:val="0"/>
              <w:divBdr>
                <w:top w:val="none" w:sz="0" w:space="0" w:color="auto"/>
                <w:left w:val="none" w:sz="0" w:space="0" w:color="auto"/>
                <w:bottom w:val="none" w:sz="0" w:space="0" w:color="auto"/>
                <w:right w:val="none" w:sz="0" w:space="0" w:color="auto"/>
              </w:divBdr>
            </w:div>
            <w:div w:id="1664090296">
              <w:marLeft w:val="0"/>
              <w:marRight w:val="0"/>
              <w:marTop w:val="0"/>
              <w:marBottom w:val="0"/>
              <w:divBdr>
                <w:top w:val="none" w:sz="0" w:space="0" w:color="auto"/>
                <w:left w:val="none" w:sz="0" w:space="0" w:color="auto"/>
                <w:bottom w:val="none" w:sz="0" w:space="0" w:color="auto"/>
                <w:right w:val="none" w:sz="0" w:space="0" w:color="auto"/>
              </w:divBdr>
            </w:div>
            <w:div w:id="1664090299">
              <w:marLeft w:val="0"/>
              <w:marRight w:val="0"/>
              <w:marTop w:val="0"/>
              <w:marBottom w:val="0"/>
              <w:divBdr>
                <w:top w:val="none" w:sz="0" w:space="0" w:color="auto"/>
                <w:left w:val="none" w:sz="0" w:space="0" w:color="auto"/>
                <w:bottom w:val="none" w:sz="0" w:space="0" w:color="auto"/>
                <w:right w:val="none" w:sz="0" w:space="0" w:color="auto"/>
              </w:divBdr>
            </w:div>
            <w:div w:id="1664090302">
              <w:marLeft w:val="0"/>
              <w:marRight w:val="0"/>
              <w:marTop w:val="0"/>
              <w:marBottom w:val="0"/>
              <w:divBdr>
                <w:top w:val="none" w:sz="0" w:space="0" w:color="auto"/>
                <w:left w:val="none" w:sz="0" w:space="0" w:color="auto"/>
                <w:bottom w:val="none" w:sz="0" w:space="0" w:color="auto"/>
                <w:right w:val="none" w:sz="0" w:space="0" w:color="auto"/>
              </w:divBdr>
            </w:div>
            <w:div w:id="1664090305">
              <w:marLeft w:val="0"/>
              <w:marRight w:val="0"/>
              <w:marTop w:val="0"/>
              <w:marBottom w:val="0"/>
              <w:divBdr>
                <w:top w:val="none" w:sz="0" w:space="0" w:color="auto"/>
                <w:left w:val="none" w:sz="0" w:space="0" w:color="auto"/>
                <w:bottom w:val="none" w:sz="0" w:space="0" w:color="auto"/>
                <w:right w:val="none" w:sz="0" w:space="0" w:color="auto"/>
              </w:divBdr>
            </w:div>
            <w:div w:id="1664090306">
              <w:marLeft w:val="0"/>
              <w:marRight w:val="0"/>
              <w:marTop w:val="0"/>
              <w:marBottom w:val="0"/>
              <w:divBdr>
                <w:top w:val="none" w:sz="0" w:space="0" w:color="auto"/>
                <w:left w:val="none" w:sz="0" w:space="0" w:color="auto"/>
                <w:bottom w:val="none" w:sz="0" w:space="0" w:color="auto"/>
                <w:right w:val="none" w:sz="0" w:space="0" w:color="auto"/>
              </w:divBdr>
            </w:div>
            <w:div w:id="1664090307">
              <w:marLeft w:val="0"/>
              <w:marRight w:val="0"/>
              <w:marTop w:val="0"/>
              <w:marBottom w:val="0"/>
              <w:divBdr>
                <w:top w:val="none" w:sz="0" w:space="0" w:color="auto"/>
                <w:left w:val="none" w:sz="0" w:space="0" w:color="auto"/>
                <w:bottom w:val="none" w:sz="0" w:space="0" w:color="auto"/>
                <w:right w:val="none" w:sz="0" w:space="0" w:color="auto"/>
              </w:divBdr>
            </w:div>
            <w:div w:id="16640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0301">
      <w:marLeft w:val="0"/>
      <w:marRight w:val="0"/>
      <w:marTop w:val="0"/>
      <w:marBottom w:val="0"/>
      <w:divBdr>
        <w:top w:val="none" w:sz="0" w:space="0" w:color="auto"/>
        <w:left w:val="none" w:sz="0" w:space="0" w:color="auto"/>
        <w:bottom w:val="none" w:sz="0" w:space="0" w:color="auto"/>
        <w:right w:val="none" w:sz="0" w:space="0" w:color="auto"/>
      </w:divBdr>
      <w:divsChild>
        <w:div w:id="166409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35996/?dst=100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170</TotalTime>
  <Pages>22</Pages>
  <Words>8262</Words>
  <Characters>-32766</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Яшка</dc:creator>
  <cp:keywords/>
  <dc:description/>
  <cp:lastModifiedBy>Teacher</cp:lastModifiedBy>
  <cp:revision>7</cp:revision>
  <dcterms:created xsi:type="dcterms:W3CDTF">2014-02-24T02:25:00Z</dcterms:created>
  <dcterms:modified xsi:type="dcterms:W3CDTF">2014-02-24T11:34:00Z</dcterms:modified>
</cp:coreProperties>
</file>