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00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профессионального модуля</w:t>
      </w:r>
    </w:p>
    <w:p w:rsidR="00D77922" w:rsidRPr="00D77922" w:rsidRDefault="00D77922" w:rsidP="00D77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22">
        <w:rPr>
          <w:rFonts w:ascii="Times New Roman" w:hAnsi="Times New Roman" w:cs="Times New Roman"/>
          <w:b/>
          <w:sz w:val="24"/>
          <w:szCs w:val="24"/>
        </w:rPr>
        <w:t xml:space="preserve">МДК 02.01 Технология подготовки сырья и приготовления блюд и гарниров </w:t>
      </w:r>
    </w:p>
    <w:p w:rsidR="00D77922" w:rsidRDefault="00D77922" w:rsidP="00D77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22">
        <w:rPr>
          <w:rFonts w:ascii="Times New Roman" w:hAnsi="Times New Roman" w:cs="Times New Roman"/>
          <w:b/>
          <w:sz w:val="24"/>
          <w:szCs w:val="24"/>
        </w:rPr>
        <w:t>из круп, бобовых и макаронных изделий, яиц, творога, теста</w:t>
      </w:r>
    </w:p>
    <w:p w:rsidR="00D77922" w:rsidRDefault="0041760A" w:rsidP="00D77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r w:rsidRPr="0041760A">
        <w:rPr>
          <w:rFonts w:ascii="Times New Roman" w:hAnsi="Times New Roman" w:cs="Times New Roman"/>
          <w:b/>
          <w:sz w:val="24"/>
          <w:szCs w:val="24"/>
        </w:rPr>
        <w:t>ПМ.0</w:t>
      </w:r>
      <w:r w:rsidR="00D77922">
        <w:rPr>
          <w:rFonts w:ascii="Times New Roman" w:hAnsi="Times New Roman" w:cs="Times New Roman"/>
          <w:b/>
          <w:sz w:val="24"/>
          <w:szCs w:val="24"/>
        </w:rPr>
        <w:t>2</w:t>
      </w:r>
      <w:r w:rsidRPr="0041760A">
        <w:rPr>
          <w:rFonts w:ascii="Times New Roman" w:hAnsi="Times New Roman" w:cs="Times New Roman"/>
          <w:b/>
          <w:sz w:val="24"/>
          <w:szCs w:val="24"/>
        </w:rPr>
        <w:t xml:space="preserve"> Приготовление </w:t>
      </w:r>
      <w:r w:rsidR="00D77922">
        <w:rPr>
          <w:rFonts w:ascii="Times New Roman" w:hAnsi="Times New Roman" w:cs="Times New Roman"/>
          <w:b/>
          <w:sz w:val="24"/>
          <w:szCs w:val="24"/>
        </w:rPr>
        <w:t>б</w:t>
      </w:r>
      <w:r w:rsidR="00D77922" w:rsidRPr="00D77922">
        <w:rPr>
          <w:rFonts w:ascii="Times New Roman" w:hAnsi="Times New Roman" w:cs="Times New Roman"/>
          <w:b/>
          <w:sz w:val="24"/>
          <w:szCs w:val="24"/>
        </w:rPr>
        <w:t>люд и гарниров из круп, бобовых и макаронных изделий, яиц, творога, теста</w:t>
      </w:r>
    </w:p>
    <w:p w:rsidR="0041760A" w:rsidRDefault="0041760A" w:rsidP="00D77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0A" w:rsidRDefault="0041760A" w:rsidP="00D7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0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77922" w:rsidRPr="00D77922">
        <w:rPr>
          <w:rFonts w:ascii="Times New Roman" w:hAnsi="Times New Roman" w:cs="Times New Roman"/>
          <w:sz w:val="24"/>
          <w:szCs w:val="24"/>
        </w:rPr>
        <w:t>МДК 02.01 Технология подготовки сырья и приготовления блюд и гарниров из круп, бобовых и макаронных изделий, яиц, творога, теста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среднего профессионального образования – подготовка квалифицированных рабочих, служащих Визингского филиала ГПОУ «Коми республиканский агропромышленный техникум» по профессии 260807.01 «Повар, кондитер», </w:t>
      </w:r>
      <w:r w:rsidRPr="0041760A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ной в соответствии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1760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ГОС СПО</w:t>
      </w:r>
      <w:r w:rsidRPr="0041760A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 п</w:t>
      </w:r>
      <w:r w:rsidRPr="0041760A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от 02 августа 2013 г. N 798.</w:t>
      </w:r>
    </w:p>
    <w:p w:rsidR="0041760A" w:rsidRDefault="0041760A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является общей для всех форм обучения по профессии 260807.01 «Повар, кондитер»</w:t>
      </w:r>
      <w:r w:rsidR="008F0EF9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Default="008F0EF9" w:rsidP="00D77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1. Место профессионального модуля в структуре основной профессионально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входит в состав профессионального цикла и профессионального модуля </w:t>
      </w:r>
      <w:r w:rsidR="00D77922" w:rsidRPr="00D77922">
        <w:rPr>
          <w:rFonts w:ascii="Times New Roman" w:hAnsi="Times New Roman" w:cs="Times New Roman"/>
          <w:sz w:val="24"/>
          <w:szCs w:val="24"/>
        </w:rPr>
        <w:t>МДК 02.01 Технология подготовки сырья и приготовления блюд и гарниров из круп, бобовых и макаронных изделий, яиц, творога, теста</w:t>
      </w:r>
      <w:r w:rsidR="00D77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– подготовка квалифицированных рабочих, служащих.</w:t>
      </w: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2. Цели и задачи дисциплины – требования к результатам освоения дисциплины: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профессиональных компетенций обучающихся, необходимых для реализации профессиональной деятельности, формирование умений и навыков по подготовке сырья и приготовления блюд и гарниров из круп, бобовых, макаронных изделий, яиц, творога, теста.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умений по приготовлению блюд и гарниров из круп, бобовых и макаронных изделий</w:t>
      </w: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навыков правильного и грамотного подбора инвентаря и оборудования при приготовлении указанных блюд, навыков проведения бракеража;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умений по приготовлению и отпуску блюд и гарниров из круп, бобовых и макаронных изделий, отработка навыков проведения бракеража готовых блюд;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формирование умений по приготовлению простых мучных изделий с фаршем, отработка навыков правильного подбора инвентаря и оборудования, используемого при приготовлении мучных изделий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учебной дисциплины должен: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иметь практический опыт: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подготовки сырья и приготовления блюд и гарниров из круп, бобовых, макаронных изделий, яиц, творога, теста;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органолептическим способом качество зерновых и молочных продуктов, муки, яиц, жиров и сахара;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производственный инвентарь и оборудование для подготовки сырья и приготовления блюд и гарниров;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готовить и оформлять блюда и гарниры из круп, бобовых, макаронных изделий, яиц, творога, теста;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знать: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ассортимент, товароведную характеристику и требования к качеству различных видов круп, бобовых, макаронных изделий, муки, молочных и жировых продуктов, яиц, творога;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минимизации отходов при подготовке продуктов;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температурный режим и правила приготовления блюд и гарниров из круп, бобовых, макаронных изделий, яиц, творога, теста;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проведения бракеража;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сервировки и варианты оформления и подачи простых блюд и гарниров, температуру подачи;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хранения, сроки реализации и требования к качеству готовых блюд;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технологического оборудования и производственного инвентаря, правила их безопасного использования. </w:t>
      </w:r>
    </w:p>
    <w:p w:rsidR="00D77922" w:rsidRDefault="00D77922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922" w:rsidRDefault="00D77922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22">
        <w:rPr>
          <w:rFonts w:ascii="Times New Roman" w:hAnsi="Times New Roman" w:cs="Times New Roman"/>
          <w:b/>
          <w:sz w:val="24"/>
          <w:szCs w:val="24"/>
        </w:rPr>
        <w:t>3. Содержание программы профессионального модуля МДК 02.01:</w:t>
      </w:r>
    </w:p>
    <w:p w:rsidR="00D77922" w:rsidRDefault="00E05008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E05008">
        <w:rPr>
          <w:rFonts w:ascii="Times New Roman" w:hAnsi="Times New Roman" w:cs="Times New Roman"/>
          <w:sz w:val="24"/>
          <w:szCs w:val="24"/>
        </w:rPr>
        <w:t>Блюда и гарниры из круп, бобовых и макаронных изделий</w:t>
      </w:r>
    </w:p>
    <w:p w:rsidR="00E05008" w:rsidRDefault="00E05008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1.1. Подготовка сырья</w:t>
      </w:r>
    </w:p>
    <w:p w:rsidR="00E05008" w:rsidRDefault="00E05008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1.2. Значение блюд и гарниров из круп, бобовых и макаронных изделий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1.3. Приготовление каш, приготовление блюд из каш, приготовление блюд из бобовых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1.4. Приготовление блюд из макаронных изделий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E05008">
        <w:rPr>
          <w:rFonts w:ascii="Times New Roman" w:hAnsi="Times New Roman" w:cs="Times New Roman"/>
          <w:sz w:val="24"/>
          <w:szCs w:val="24"/>
        </w:rPr>
        <w:t>Блюда из яиц и творога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2.1. Подготовка сырья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2.2. Приготовление блюд из яиц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2.3. Приготовление блюд из творога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E05008">
        <w:rPr>
          <w:rFonts w:ascii="Times New Roman" w:hAnsi="Times New Roman" w:cs="Times New Roman"/>
          <w:sz w:val="24"/>
          <w:szCs w:val="24"/>
        </w:rPr>
        <w:t>Мучные блюда из теста</w:t>
      </w:r>
    </w:p>
    <w:p w:rsidR="00E05008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3.1. Подготовка сырья</w:t>
      </w:r>
    </w:p>
    <w:p w:rsidR="00E05008" w:rsidRPr="00D77922" w:rsidRDefault="00E05008" w:rsidP="00E0500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008">
        <w:rPr>
          <w:rFonts w:ascii="Times New Roman" w:hAnsi="Times New Roman" w:cs="Times New Roman"/>
          <w:sz w:val="24"/>
          <w:szCs w:val="24"/>
        </w:rPr>
        <w:t>Тема 3.2. Приготовление мучных блюд из теста с фаршем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Количество часов на освоение программы учебной дисциплины </w:t>
      </w:r>
    </w:p>
    <w:p w:rsidR="00D77922" w:rsidRPr="00D77922" w:rsidRDefault="00D77922" w:rsidP="00D7792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77922" w:rsidRPr="00D77922" w:rsidRDefault="00D77922" w:rsidP="00D77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162 часов</w:t>
      </w:r>
      <w:r w:rsidRPr="00D7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068"/>
        <w:gridCol w:w="960"/>
        <w:gridCol w:w="784"/>
      </w:tblGrid>
      <w:tr w:rsidR="00D77922" w:rsidRPr="00D77922" w:rsidTr="0003290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068" w:type="dxa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максимальной учебной нагрузки обучающегося – </w:t>
            </w:r>
          </w:p>
        </w:tc>
        <w:tc>
          <w:tcPr>
            <w:tcW w:w="960" w:type="dxa"/>
          </w:tcPr>
          <w:p w:rsidR="00D77922" w:rsidRPr="00D77922" w:rsidRDefault="00D77922" w:rsidP="00D77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D77922" w:rsidRPr="00D77922" w:rsidTr="00032908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068" w:type="dxa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включая: </w:t>
            </w:r>
          </w:p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обязательной аудиторной учебной нагрузки обучающегося – </w:t>
            </w:r>
          </w:p>
        </w:tc>
        <w:tc>
          <w:tcPr>
            <w:tcW w:w="960" w:type="dxa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D77922" w:rsidRPr="00D77922" w:rsidTr="0003290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68" w:type="dxa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самостоятельной работы обучающегося – </w:t>
            </w:r>
          </w:p>
        </w:tc>
        <w:tc>
          <w:tcPr>
            <w:tcW w:w="960" w:type="dxa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D77922" w:rsidRPr="00D77922" w:rsidTr="0003290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68" w:type="dxa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учебной практики (производственного обучения) </w:t>
            </w: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960" w:type="dxa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D77922" w:rsidRPr="00D77922" w:rsidRDefault="00D77922" w:rsidP="00D77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</w:tr>
    </w:tbl>
    <w:p w:rsidR="008F0EF9" w:rsidRDefault="008F0EF9" w:rsidP="008F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Pr="0041760A" w:rsidRDefault="00C50107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дифференцированный зачет.</w:t>
      </w:r>
    </w:p>
    <w:sectPr w:rsidR="008F0EF9" w:rsidRPr="0041760A" w:rsidSect="001F780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D8" w:rsidRDefault="00202DD8" w:rsidP="00C50107">
      <w:pPr>
        <w:spacing w:after="0" w:line="240" w:lineRule="auto"/>
      </w:pPr>
      <w:r>
        <w:separator/>
      </w:r>
    </w:p>
  </w:endnote>
  <w:endnote w:type="continuationSeparator" w:id="1">
    <w:p w:rsidR="00202DD8" w:rsidRDefault="00202DD8" w:rsidP="00C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D8" w:rsidRDefault="00202DD8" w:rsidP="00C50107">
      <w:pPr>
        <w:spacing w:after="0" w:line="240" w:lineRule="auto"/>
      </w:pPr>
      <w:r>
        <w:separator/>
      </w:r>
    </w:p>
  </w:footnote>
  <w:footnote w:type="continuationSeparator" w:id="1">
    <w:p w:rsidR="00202DD8" w:rsidRDefault="00202DD8" w:rsidP="00C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0124B4" w:rsidP="00D531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0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EF9" w:rsidRDefault="008F0EF9" w:rsidP="004678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8F0EF9" w:rsidP="004678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0831BD"/>
    <w:multiLevelType w:val="hybridMultilevel"/>
    <w:tmpl w:val="19628D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07C2D2"/>
    <w:multiLevelType w:val="hybridMultilevel"/>
    <w:tmpl w:val="3BB4D0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44F3593"/>
    <w:multiLevelType w:val="hybridMultilevel"/>
    <w:tmpl w:val="F3DCDA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D6222D"/>
    <w:multiLevelType w:val="hybridMultilevel"/>
    <w:tmpl w:val="68B16F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158C08"/>
    <w:multiLevelType w:val="hybridMultilevel"/>
    <w:tmpl w:val="BC9810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3E2214"/>
    <w:multiLevelType w:val="hybridMultilevel"/>
    <w:tmpl w:val="0DDF87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A9732B"/>
    <w:multiLevelType w:val="hybridMultilevel"/>
    <w:tmpl w:val="2FE27F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A21D95F"/>
    <w:multiLevelType w:val="hybridMultilevel"/>
    <w:tmpl w:val="6B211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8902509"/>
    <w:multiLevelType w:val="hybridMultilevel"/>
    <w:tmpl w:val="231413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0A"/>
    <w:rsid w:val="000124B4"/>
    <w:rsid w:val="001F7800"/>
    <w:rsid w:val="00202DD8"/>
    <w:rsid w:val="002C5886"/>
    <w:rsid w:val="0041760A"/>
    <w:rsid w:val="005020B1"/>
    <w:rsid w:val="00542A9F"/>
    <w:rsid w:val="00583271"/>
    <w:rsid w:val="006B2DFF"/>
    <w:rsid w:val="00714E4E"/>
    <w:rsid w:val="008F0EF9"/>
    <w:rsid w:val="00B03278"/>
    <w:rsid w:val="00C50107"/>
    <w:rsid w:val="00D613E0"/>
    <w:rsid w:val="00D77922"/>
    <w:rsid w:val="00E0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0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0EF9"/>
  </w:style>
  <w:style w:type="paragraph" w:styleId="a6">
    <w:name w:val="Balloon Text"/>
    <w:basedOn w:val="a"/>
    <w:link w:val="a7"/>
    <w:uiPriority w:val="99"/>
    <w:semiHidden/>
    <w:unhideWhenUsed/>
    <w:rsid w:val="00C5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10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C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107"/>
  </w:style>
  <w:style w:type="paragraph" w:styleId="aa">
    <w:name w:val="List Paragraph"/>
    <w:basedOn w:val="a"/>
    <w:uiPriority w:val="34"/>
    <w:qFormat/>
    <w:rsid w:val="00D77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2014-09-24T12:07:00Z</cp:lastPrinted>
  <dcterms:created xsi:type="dcterms:W3CDTF">2014-09-24T11:22:00Z</dcterms:created>
  <dcterms:modified xsi:type="dcterms:W3CDTF">2014-09-24T12:07:00Z</dcterms:modified>
</cp:coreProperties>
</file>