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C3" w:rsidRDefault="00ED62C3" w:rsidP="00ED62C3">
      <w:pPr>
        <w:jc w:val="both"/>
        <w:rPr>
          <w:b/>
          <w:lang w:val="en-US"/>
        </w:rPr>
      </w:pPr>
    </w:p>
    <w:p w:rsidR="00ED62C3" w:rsidRPr="00ED62C3" w:rsidRDefault="00ED62C3" w:rsidP="00ED62C3">
      <w:pPr>
        <w:jc w:val="both"/>
        <w:rPr>
          <w:b/>
        </w:rPr>
      </w:pPr>
      <w:r>
        <w:rPr>
          <w:b/>
        </w:rPr>
        <w:t>Аннотации к рабочим программам специальность 111801 Ветеринария</w:t>
      </w:r>
      <w:r w:rsidRPr="001F2349">
        <w:rPr>
          <w:b/>
        </w:rPr>
        <w:cr/>
      </w:r>
    </w:p>
    <w:p w:rsidR="00ED62C3" w:rsidRPr="00F112E7" w:rsidRDefault="00ED62C3" w:rsidP="00ED62C3">
      <w:pPr>
        <w:jc w:val="both"/>
        <w:rPr>
          <w:b/>
          <w:i/>
        </w:rPr>
      </w:pPr>
      <w:r w:rsidRPr="00F112E7">
        <w:rPr>
          <w:b/>
          <w:i/>
        </w:rPr>
        <w:t>ОП.02. Латинский язык в ветеринарии</w:t>
      </w:r>
    </w:p>
    <w:p w:rsidR="00ED62C3" w:rsidRPr="00F112E7" w:rsidRDefault="00ED62C3" w:rsidP="00ED62C3">
      <w:pPr>
        <w:jc w:val="both"/>
        <w:rPr>
          <w:b/>
        </w:rPr>
      </w:pPr>
      <w:r w:rsidRPr="00F112E7">
        <w:rPr>
          <w:b/>
        </w:rPr>
        <w:t>Область применения рабочей программы</w:t>
      </w:r>
    </w:p>
    <w:p w:rsidR="00ED62C3" w:rsidRDefault="00ED62C3" w:rsidP="00ED62C3">
      <w:pPr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</w:p>
    <w:p w:rsidR="00ED62C3" w:rsidRDefault="00ED62C3" w:rsidP="00ED62C3">
      <w:pPr>
        <w:jc w:val="both"/>
      </w:pPr>
      <w:r>
        <w:t>по специальности 111801 Ветеринария.</w:t>
      </w:r>
    </w:p>
    <w:p w:rsidR="00ED62C3" w:rsidRDefault="00ED62C3" w:rsidP="00ED62C3">
      <w:pPr>
        <w:jc w:val="both"/>
      </w:pPr>
      <w:r>
        <w:t xml:space="preserve">Рабочая программа учебной дисциплины может быть использована в профессиональной подготовке по названной специальности, а также при </w:t>
      </w:r>
    </w:p>
    <w:p w:rsidR="00ED62C3" w:rsidRDefault="00ED62C3" w:rsidP="00ED62C3">
      <w:pPr>
        <w:jc w:val="both"/>
      </w:pPr>
      <w:r>
        <w:t>разработке программ дополнительного профессионального образования в сфере ветеринарной деятельности.</w:t>
      </w:r>
    </w:p>
    <w:p w:rsidR="00ED62C3" w:rsidRDefault="00ED62C3" w:rsidP="00ED62C3">
      <w:pPr>
        <w:jc w:val="both"/>
      </w:pPr>
      <w:r>
        <w:t xml:space="preserve">Рабочая программа учебной дисциплины может быть использована в дополнительном профессиональном образовании (в программах </w:t>
      </w:r>
    </w:p>
    <w:p w:rsidR="00ED62C3" w:rsidRDefault="00ED62C3" w:rsidP="00ED62C3">
      <w:pPr>
        <w:jc w:val="both"/>
      </w:pPr>
      <w:r>
        <w:t xml:space="preserve">повышения квалификации и переподготовки) и профессиональной подготовке по рабочей профессии 15830 «Оператор по искусственному </w:t>
      </w:r>
    </w:p>
    <w:p w:rsidR="00ED62C3" w:rsidRDefault="00ED62C3" w:rsidP="00ED62C3">
      <w:pPr>
        <w:jc w:val="both"/>
      </w:pPr>
      <w:r>
        <w:t>осеменению сельскохозяйственных животных и птиц».</w:t>
      </w:r>
    </w:p>
    <w:p w:rsidR="00ED62C3" w:rsidRPr="00F112E7" w:rsidRDefault="00ED62C3" w:rsidP="00ED62C3">
      <w:pPr>
        <w:jc w:val="both"/>
      </w:pPr>
      <w:r w:rsidRPr="00F112E7"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  <w:r w:rsidRPr="00F112E7">
        <w:t xml:space="preserve">дисциплина относится к группе </w:t>
      </w:r>
    </w:p>
    <w:p w:rsidR="00ED62C3" w:rsidRDefault="00ED62C3" w:rsidP="00ED62C3">
      <w:pPr>
        <w:jc w:val="both"/>
      </w:pPr>
      <w:r>
        <w:t>общепрофессиональных дисциплин профессионального цикла.</w:t>
      </w:r>
    </w:p>
    <w:p w:rsidR="00ED62C3" w:rsidRPr="00F112E7" w:rsidRDefault="00ED62C3" w:rsidP="00ED62C3">
      <w:pPr>
        <w:jc w:val="both"/>
        <w:rPr>
          <w:b/>
        </w:rPr>
      </w:pPr>
      <w:r w:rsidRPr="00F112E7">
        <w:rPr>
          <w:b/>
        </w:rPr>
        <w:t>Цели и задачи учебной дисциплины - требования к результатам освоения учебной дисциплины:</w:t>
      </w:r>
    </w:p>
    <w:p w:rsidR="00ED62C3" w:rsidRDefault="00ED62C3" w:rsidP="00ED62C3">
      <w:pPr>
        <w:jc w:val="both"/>
      </w:pPr>
      <w:r>
        <w:t>В результате освоения учебной дисциплины обучающийся должен уметь:</w:t>
      </w:r>
    </w:p>
    <w:p w:rsidR="00ED62C3" w:rsidRDefault="00ED62C3" w:rsidP="00ED62C3">
      <w:pPr>
        <w:jc w:val="both"/>
      </w:pPr>
      <w:r>
        <w:t>- читать слова и словосочетания латинского языка с соблюдением правил;</w:t>
      </w:r>
    </w:p>
    <w:p w:rsidR="00ED62C3" w:rsidRDefault="00ED62C3" w:rsidP="00ED62C3">
      <w:pPr>
        <w:jc w:val="both"/>
      </w:pPr>
      <w:r>
        <w:t>- орфографически правильно писать анатомо-гистологические и клинические термины;</w:t>
      </w:r>
    </w:p>
    <w:p w:rsidR="00ED62C3" w:rsidRDefault="00ED62C3" w:rsidP="00ED62C3">
      <w:pPr>
        <w:jc w:val="both"/>
      </w:pPr>
      <w:r>
        <w:t>- применять латинскую ветеринарную терминологию в профессиональной деятельности;</w:t>
      </w:r>
    </w:p>
    <w:p w:rsidR="00ED62C3" w:rsidRDefault="00ED62C3" w:rsidP="00ED62C3">
      <w:pPr>
        <w:jc w:val="both"/>
      </w:pPr>
      <w:r>
        <w:t>- выписывать рецепты.</w:t>
      </w:r>
    </w:p>
    <w:p w:rsidR="00ED62C3" w:rsidRDefault="00ED62C3" w:rsidP="00ED62C3">
      <w:pPr>
        <w:jc w:val="both"/>
      </w:pPr>
      <w:r>
        <w:t>В результате освоения учебной дисциплины обучающийся должен знать:</w:t>
      </w:r>
    </w:p>
    <w:p w:rsidR="00ED62C3" w:rsidRDefault="00ED62C3" w:rsidP="00ED62C3">
      <w:pPr>
        <w:jc w:val="both"/>
      </w:pPr>
      <w:r>
        <w:t>- лексический и грамматический минимум ветеринарного профиля;</w:t>
      </w:r>
    </w:p>
    <w:p w:rsidR="00ED62C3" w:rsidRDefault="00ED62C3" w:rsidP="00ED62C3">
      <w:pPr>
        <w:jc w:val="both"/>
      </w:pPr>
      <w:r>
        <w:t xml:space="preserve">- основные характеристики частей речи латинского языка: имен существительных и прилагательных, глаголов причастий, числительных, </w:t>
      </w:r>
    </w:p>
    <w:p w:rsidR="00ED62C3" w:rsidRDefault="00ED62C3" w:rsidP="00ED62C3">
      <w:pPr>
        <w:jc w:val="both"/>
      </w:pPr>
      <w:r>
        <w:t>местоимений, наречий, союзов, префиксов, предлогов;</w:t>
      </w:r>
    </w:p>
    <w:p w:rsidR="00ED62C3" w:rsidRDefault="00ED62C3" w:rsidP="00ED62C3">
      <w:pPr>
        <w:jc w:val="both"/>
      </w:pPr>
      <w:r>
        <w:t>- правила фонетики;</w:t>
      </w:r>
    </w:p>
    <w:p w:rsidR="00ED62C3" w:rsidRDefault="00ED62C3" w:rsidP="00ED62C3">
      <w:pPr>
        <w:jc w:val="both"/>
      </w:pPr>
      <w:r>
        <w:t>- принципы словообразования;</w:t>
      </w:r>
    </w:p>
    <w:p w:rsidR="00ED62C3" w:rsidRDefault="00ED62C3" w:rsidP="00ED62C3">
      <w:pPr>
        <w:jc w:val="both"/>
      </w:pPr>
      <w:r>
        <w:t>- систему латинских склонений;</w:t>
      </w:r>
    </w:p>
    <w:p w:rsidR="00ED62C3" w:rsidRDefault="00ED62C3" w:rsidP="00ED62C3">
      <w:pPr>
        <w:jc w:val="both"/>
      </w:pPr>
      <w:r>
        <w:t>- управление предлогов;</w:t>
      </w:r>
    </w:p>
    <w:p w:rsidR="00ED62C3" w:rsidRDefault="00ED62C3" w:rsidP="00ED62C3">
      <w:pPr>
        <w:jc w:val="both"/>
      </w:pPr>
      <w:r>
        <w:t>- бинарную номенклатуру;</w:t>
      </w:r>
    </w:p>
    <w:p w:rsidR="00ED62C3" w:rsidRDefault="00ED62C3" w:rsidP="00ED62C3">
      <w:pPr>
        <w:jc w:val="both"/>
      </w:pPr>
      <w:r>
        <w:t>- правила заполнения рецепта</w:t>
      </w:r>
    </w:p>
    <w:p w:rsidR="00A11664" w:rsidRDefault="00A11664">
      <w:bookmarkStart w:id="0" w:name="_GoBack"/>
      <w:bookmarkEnd w:id="0"/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3"/>
    <w:rsid w:val="00A11664"/>
    <w:rsid w:val="00E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C3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C3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2014-10-29T10:35:00Z</dcterms:created>
  <dcterms:modified xsi:type="dcterms:W3CDTF">2014-10-29T10:35:00Z</dcterms:modified>
</cp:coreProperties>
</file>