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6F" w:rsidRPr="00C8246F" w:rsidRDefault="00C8246F" w:rsidP="009F57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C8246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ПРАВИЛЬНО ОФОРМИТЬ КОНТРОЛЬНУЮ РАБОТУ</w:t>
      </w:r>
    </w:p>
    <w:p w:rsidR="00FF6DE0" w:rsidRPr="00FF6DE0" w:rsidRDefault="00FF6DE0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образовательного процесса в техникуме при заочной форме обучения является лабораторно-экзаменационная сессия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проводится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2 раза в год по 20</w:t>
      </w:r>
      <w:r w:rsidR="009F5729"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дней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включающая в себя весь комплекс лабораторно-практических работ, теоретического обучения и оценочных мероприятий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ериодичность и сроки проведения сессии устанавливаются в графике учебного процесса. </w:t>
      </w:r>
    </w:p>
    <w:p w:rsidR="00FF6DE0" w:rsidRDefault="0047418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межсессионный период выполняются домашние контрольные работы.</w:t>
      </w:r>
      <w:r w:rsidR="00FF6DE0"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проверки и оценки усвоенных знаний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информации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форм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самостоятельного изучения предметного программного материала: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расширению и углублению, приобретенного опыта работы со специальной литературой.</w:t>
      </w:r>
    </w:p>
    <w:p w:rsidR="00C513DA" w:rsidRDefault="00C513DA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 процессе изучения определённого раздела студент встретился с  трудностями, то ему следует обратиться за разъяснением к преподавателю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техникума через электронную почту заочного отделения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письменном запросе необходимо указать вопросы, в которых студент не может самостоятельно разобраться, учебник и его автора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68E3" w:rsidRPr="00FF6DE0" w:rsidRDefault="0047418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содержанию домашняя контрольная работа в основном носит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реферативный характер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Объем домашней контрольной работы должен составлять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12 –15 страниц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печатного текста.</w:t>
      </w:r>
    </w:p>
    <w:p w:rsidR="007D68E3" w:rsidRPr="00FF6DE0" w:rsidRDefault="0047418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работы должен быть распечатан на компьютере на одной стороне стандартного листа. Формат бумаги А</w:t>
      </w:r>
      <w:proofErr w:type="gramStart"/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(210 х 297</w:t>
      </w:r>
      <w:r w:rsidRP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размер шрифта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Times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New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Roman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№ 12, 1,5 интервал</w:t>
      </w:r>
      <w:r w:rsidRP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Выравнивание текста производится по ширине страницы.</w:t>
      </w:r>
    </w:p>
    <w:p w:rsidR="00FF6DE0" w:rsidRPr="00FF6DE0" w:rsidRDefault="00FF6DE0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страницы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со второй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нумеруются (т. е. Содержание - это стр. 2)</w:t>
      </w:r>
    </w:p>
    <w:p w:rsidR="007D68E3" w:rsidRPr="00FF6DE0" w:rsidRDefault="0047418E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1 стр.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</w:t>
      </w:r>
      <w:r w:rsidR="0051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</w:p>
    <w:p w:rsidR="007D68E3" w:rsidRPr="00FF6DE0" w:rsidRDefault="0047418E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2 стр.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(№ зада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формулировка вопроса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1. Атомно-кристаллическое  строение  металлов.  Виды  кристаллических  решёток,  вычертить  схемы.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6. Химические,  физические  и  технологические  свойства  металлов.  Характеристика  свойств.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14. Определение  твёрдости  металлов  методами  Бринелля  и  </w:t>
      </w:r>
      <w:proofErr w:type="spellStart"/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Роквелла</w:t>
      </w:r>
      <w:proofErr w:type="spellEnd"/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. </w:t>
      </w:r>
    </w:p>
    <w:p w:rsidR="00FF6DE0" w:rsidRDefault="00FF6DE0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3 стр.</w:t>
      </w:r>
      <w:r w:rsid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и далее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теоретическая часть. Раскрытие задания начинается с новой страницы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и формулировки вопроса, независимо от того, сколько места пустого осталось на предыдущей стр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анице (</w:t>
      </w: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 теоретической части приветствуются ссылки на источники, они указываются в тексте в квадратных скобках, через запятую указывается страница [5, с. 252], а также ссылки с пояснениями внизу страницы</w:t>
      </w:r>
      <w:r w:rsidR="009F572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).</w:t>
      </w:r>
    </w:p>
    <w:p w:rsidR="00A87C97" w:rsidRPr="00A87C97" w:rsidRDefault="00A87C97" w:rsidP="004741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A87C97">
        <w:rPr>
          <w:color w:val="000000"/>
        </w:rPr>
        <w:t>Заголовки разделов выделяются более крупным шрифтом. В конце заголовка точка не ставится. Заголовок должен быть отделен от основного текста одной пустой строкой до и после заголовка.</w:t>
      </w:r>
    </w:p>
    <w:p w:rsidR="0071060E" w:rsidRDefault="0071060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контрольная работа дополняется таблиц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рисунками, 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418E" w:rsidRDefault="0047418E" w:rsidP="009F5729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7418E" w:rsidRDefault="0047418E" w:rsidP="009F5729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F5729" w:rsidRPr="00545009" w:rsidRDefault="009F5729" w:rsidP="009F5729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Таблица 1  Допускаемые моменты прокручивания коленчатых валов дизелей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3"/>
        <w:gridCol w:w="3402"/>
      </w:tblGrid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Марка дизеля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 xml:space="preserve">Величина момента, </w:t>
            </w:r>
            <w:proofErr w:type="spellStart"/>
            <w:r w:rsidRPr="00545009">
              <w:rPr>
                <w:rFonts w:ascii="Times New Roman" w:hAnsi="Times New Roman" w:cs="Times New Roman"/>
              </w:rPr>
              <w:t>Н·м</w:t>
            </w:r>
            <w:proofErr w:type="spellEnd"/>
            <w:r w:rsidRPr="005450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5009">
              <w:rPr>
                <w:rFonts w:ascii="Times New Roman" w:hAnsi="Times New Roman" w:cs="Times New Roman"/>
              </w:rPr>
              <w:t>кгс·м</w:t>
            </w:r>
            <w:proofErr w:type="spellEnd"/>
            <w:r w:rsidRPr="00545009">
              <w:rPr>
                <w:rFonts w:ascii="Times New Roman" w:hAnsi="Times New Roman" w:cs="Times New Roman"/>
              </w:rPr>
              <w:t>)</w:t>
            </w:r>
          </w:p>
        </w:tc>
      </w:tr>
      <w:tr w:rsidR="009F5729" w:rsidRPr="00545009" w:rsidTr="00545009">
        <w:trPr>
          <w:trHeight w:val="175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ЯМЗ-238НБ, ЯМЗ-240Б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80…100 (8…10)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FB1BDF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-60,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-62,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-64,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-66,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>-72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FB1BDF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-17,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-18,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-19,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-20,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-21,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Д-240, Д-241, Д-241Л, Д-260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</w:tbl>
    <w:p w:rsidR="00545009" w:rsidRDefault="00545009" w:rsidP="00545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Устройство типичного обкаточно-тормозного стенда представлено на рисунке 3.</w:t>
      </w:r>
    </w:p>
    <w:p w:rsidR="00545009" w:rsidRDefault="00545009" w:rsidP="0054500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white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10075" cy="183877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3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Рисунок 3. Обкаточно-тормозной стенд КИ-5540:</w:t>
      </w: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5009">
        <w:rPr>
          <w:sz w:val="24"/>
          <w:szCs w:val="24"/>
          <w:highlight w:val="white"/>
        </w:rPr>
        <w:t xml:space="preserve">1 - </w:t>
      </w:r>
      <w:proofErr w:type="spellStart"/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электрошкаф</w:t>
      </w:r>
      <w:proofErr w:type="spellEnd"/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 xml:space="preserve">; 2 - пульт контрольных приборов; 3 - двигатель-тормоз с весовым механизмом;  4 – испытываемый двигатель; 5 – регулировочный реостат. </w:t>
      </w:r>
    </w:p>
    <w:p w:rsidR="00C8246F" w:rsidRPr="00C8246F" w:rsidRDefault="00C513DA" w:rsidP="00C513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контрольной работы оформляется 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C4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43022"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Сначала идёт нормативно-правовая литература, затем книги и учебники, потом статьи и остальное. Всё это указывается в алфавитном порядке согласно иерархии.</w:t>
      </w:r>
    </w:p>
    <w:p w:rsidR="00C8246F" w:rsidRPr="00C8246F" w:rsidRDefault="00C8246F" w:rsidP="00C82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Иванов И. И. Экономическая теория. Учебник. 6-е изд. </w:t>
      </w:r>
      <w:proofErr w:type="gramStart"/>
      <w:r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исправленное</w:t>
      </w:r>
      <w:proofErr w:type="gramEnd"/>
      <w:r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Москва: Омега-Л, 2007 – 570 с.</w:t>
      </w:r>
    </w:p>
    <w:p w:rsidR="00C8246F" w:rsidRDefault="00C8246F" w:rsidP="00C82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Петрова И. В. Безработица и социальное обеспечение. Статья. "Экономика и жизнь", 2008, № 4, с. 5-11</w:t>
      </w:r>
    </w:p>
    <w:p w:rsidR="00C513DA" w:rsidRDefault="00C513DA" w:rsidP="00C513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BDF" w:rsidRDefault="00C513DA" w:rsidP="00C513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рецензии преподавателя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B6D14"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оставить одну чистую страницу.</w:t>
      </w:r>
    </w:p>
    <w:p w:rsidR="00FB1BDF" w:rsidRDefault="00FB1B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13316" w:rsidRPr="00FF6DE0" w:rsidRDefault="00513316" w:rsidP="005133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(Приложение 1)</w:t>
      </w:r>
    </w:p>
    <w:p w:rsidR="00FB1BDF" w:rsidRPr="00FB1BDF" w:rsidRDefault="00FB1BDF" w:rsidP="00FB1BDF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FB1BDF">
        <w:rPr>
          <w:rFonts w:ascii="Times New Roman" w:hAnsi="Times New Roman" w:cs="Times New Roman"/>
          <w:b w:val="0"/>
          <w:color w:val="auto"/>
        </w:rPr>
        <w:t>Министерство образования и молодёжной политики Республики Коми</w:t>
      </w:r>
    </w:p>
    <w:p w:rsidR="00FB1BDF" w:rsidRPr="00FB1BDF" w:rsidRDefault="00FB1BDF" w:rsidP="00FB1BDF">
      <w:pPr>
        <w:jc w:val="center"/>
        <w:rPr>
          <w:rFonts w:ascii="Times New Roman" w:hAnsi="Times New Roman" w:cs="Times New Roman"/>
          <w:sz w:val="28"/>
        </w:rPr>
      </w:pPr>
      <w:r w:rsidRPr="00FB1BDF">
        <w:rPr>
          <w:rFonts w:ascii="Times New Roman" w:hAnsi="Times New Roman" w:cs="Times New Roman"/>
          <w:sz w:val="28"/>
        </w:rPr>
        <w:t>ГПОУ «Коми республиканский агропромышленный техникум»</w:t>
      </w:r>
    </w:p>
    <w:p w:rsidR="00FB1BDF" w:rsidRPr="00FB1BDF" w:rsidRDefault="00FB1BDF" w:rsidP="00FB1BDF">
      <w:pPr>
        <w:rPr>
          <w:rFonts w:ascii="Times New Roman" w:hAnsi="Times New Roman" w:cs="Times New Roman"/>
          <w:sz w:val="28"/>
        </w:rPr>
      </w:pPr>
    </w:p>
    <w:p w:rsidR="00FB1BDF" w:rsidRPr="00FB1BDF" w:rsidRDefault="00FB1BDF" w:rsidP="00FB1BDF">
      <w:pPr>
        <w:rPr>
          <w:rFonts w:ascii="Times New Roman" w:hAnsi="Times New Roman" w:cs="Times New Roman"/>
          <w:sz w:val="28"/>
        </w:rPr>
      </w:pPr>
    </w:p>
    <w:p w:rsidR="00FB1BDF" w:rsidRPr="00FB1BDF" w:rsidRDefault="00FB1BDF" w:rsidP="00FB1BDF">
      <w:pPr>
        <w:pStyle w:val="3"/>
        <w:tabs>
          <w:tab w:val="left" w:pos="0"/>
        </w:tabs>
        <w:jc w:val="center"/>
        <w:rPr>
          <w:b w:val="0"/>
          <w:sz w:val="28"/>
          <w:szCs w:val="28"/>
        </w:rPr>
      </w:pPr>
      <w:r w:rsidRPr="00FB1BDF">
        <w:rPr>
          <w:b w:val="0"/>
          <w:sz w:val="28"/>
          <w:szCs w:val="28"/>
        </w:rPr>
        <w:t>Специальность 21.02.04  Землеустройство</w:t>
      </w:r>
    </w:p>
    <w:p w:rsidR="00FB1BDF" w:rsidRPr="00FB1BDF" w:rsidRDefault="00FB1BDF" w:rsidP="00FB1BDF">
      <w:pPr>
        <w:rPr>
          <w:rFonts w:ascii="Times New Roman" w:hAnsi="Times New Roman" w:cs="Times New Roman"/>
          <w:sz w:val="28"/>
        </w:rPr>
      </w:pPr>
    </w:p>
    <w:p w:rsidR="00FB1BDF" w:rsidRPr="00FB1BDF" w:rsidRDefault="00FB1BDF" w:rsidP="00FB1BDF">
      <w:pPr>
        <w:rPr>
          <w:rFonts w:ascii="Times New Roman" w:hAnsi="Times New Roman" w:cs="Times New Roman"/>
          <w:sz w:val="28"/>
        </w:rPr>
      </w:pPr>
    </w:p>
    <w:p w:rsidR="00FB1BDF" w:rsidRPr="00FB1BDF" w:rsidRDefault="00FB1BDF" w:rsidP="00FB1BDF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/>
          <w:color w:val="auto"/>
          <w:sz w:val="44"/>
          <w:szCs w:val="44"/>
        </w:rPr>
      </w:pPr>
      <w:r w:rsidRPr="00FB1BDF">
        <w:rPr>
          <w:rFonts w:ascii="Times New Roman" w:hAnsi="Times New Roman" w:cs="Times New Roman"/>
          <w:i/>
          <w:color w:val="auto"/>
          <w:sz w:val="44"/>
          <w:szCs w:val="44"/>
        </w:rPr>
        <w:t>КОНТРОЛЬНАЯ  РАБОТА</w:t>
      </w:r>
    </w:p>
    <w:p w:rsidR="00FB1BDF" w:rsidRPr="00FB1BDF" w:rsidRDefault="00FB1BDF" w:rsidP="00FB1BDF">
      <w:pPr>
        <w:rPr>
          <w:rFonts w:ascii="Times New Roman" w:hAnsi="Times New Roman" w:cs="Times New Roman"/>
        </w:rPr>
      </w:pPr>
    </w:p>
    <w:p w:rsidR="00FB1BDF" w:rsidRPr="00FB1BDF" w:rsidRDefault="00FB1BDF" w:rsidP="00FB1BDF">
      <w:pPr>
        <w:pStyle w:val="a6"/>
        <w:ind w:right="184"/>
        <w:rPr>
          <w:i/>
          <w:sz w:val="32"/>
          <w:szCs w:val="32"/>
        </w:rPr>
      </w:pPr>
      <w:r w:rsidRPr="00FB1BDF">
        <w:rPr>
          <w:sz w:val="32"/>
          <w:szCs w:val="32"/>
        </w:rPr>
        <w:t>По дисциплине</w:t>
      </w:r>
      <w:r w:rsidRPr="00FB1BDF">
        <w:rPr>
          <w:i/>
          <w:sz w:val="32"/>
          <w:szCs w:val="32"/>
        </w:rPr>
        <w:t xml:space="preserve">: </w:t>
      </w:r>
      <w:r w:rsidRPr="00FB1BDF">
        <w:rPr>
          <w:i/>
          <w:sz w:val="36"/>
          <w:szCs w:val="36"/>
        </w:rPr>
        <w:t>«_________»</w:t>
      </w:r>
    </w:p>
    <w:p w:rsidR="00FB1BDF" w:rsidRPr="00FB1BDF" w:rsidRDefault="00FB1BDF" w:rsidP="00FB1BDF">
      <w:pPr>
        <w:pStyle w:val="a6"/>
        <w:ind w:right="184"/>
        <w:jc w:val="left"/>
        <w:rPr>
          <w:i/>
          <w:sz w:val="32"/>
          <w:szCs w:val="32"/>
        </w:rPr>
      </w:pPr>
    </w:p>
    <w:p w:rsidR="00FB1BDF" w:rsidRPr="00FB1BDF" w:rsidRDefault="00FB1BDF" w:rsidP="00FB1BDF">
      <w:pPr>
        <w:pStyle w:val="a6"/>
        <w:ind w:right="184"/>
        <w:jc w:val="left"/>
        <w:rPr>
          <w:i/>
          <w:sz w:val="32"/>
          <w:szCs w:val="32"/>
        </w:rPr>
      </w:pPr>
    </w:p>
    <w:p w:rsidR="00FB1BDF" w:rsidRPr="00FB1BDF" w:rsidRDefault="00FB1BDF" w:rsidP="00FB1BDF">
      <w:pPr>
        <w:pStyle w:val="a6"/>
        <w:ind w:right="184"/>
        <w:jc w:val="left"/>
      </w:pPr>
    </w:p>
    <w:p w:rsidR="00FB1BDF" w:rsidRPr="00FB1BDF" w:rsidRDefault="00FB1BDF" w:rsidP="00FB1BDF">
      <w:pPr>
        <w:pStyle w:val="a6"/>
        <w:ind w:right="184"/>
        <w:jc w:val="left"/>
      </w:pPr>
    </w:p>
    <w:p w:rsidR="00FB1BDF" w:rsidRPr="00FB1BDF" w:rsidRDefault="00FB1BDF" w:rsidP="00FB1BDF">
      <w:pPr>
        <w:pStyle w:val="a6"/>
        <w:ind w:right="184"/>
        <w:jc w:val="left"/>
      </w:pPr>
    </w:p>
    <w:p w:rsidR="00FB1BDF" w:rsidRPr="00FB1BDF" w:rsidRDefault="00FB1BDF" w:rsidP="00FB1BDF">
      <w:pPr>
        <w:pStyle w:val="a6"/>
        <w:ind w:right="184"/>
        <w:jc w:val="left"/>
      </w:pPr>
    </w:p>
    <w:p w:rsidR="00FB1BDF" w:rsidRPr="00FB1BDF" w:rsidRDefault="00FB1BDF" w:rsidP="00FB1BDF">
      <w:pPr>
        <w:pStyle w:val="a6"/>
        <w:ind w:right="184"/>
        <w:jc w:val="left"/>
      </w:pPr>
    </w:p>
    <w:p w:rsidR="00FB1BDF" w:rsidRPr="00FB1BDF" w:rsidRDefault="00FB1BDF" w:rsidP="00FB1BDF">
      <w:pPr>
        <w:pStyle w:val="a6"/>
        <w:ind w:right="184"/>
        <w:jc w:val="left"/>
      </w:pPr>
    </w:p>
    <w:p w:rsidR="00FB1BDF" w:rsidRPr="00FB1BDF" w:rsidRDefault="00FB1BDF" w:rsidP="00FB1BDF">
      <w:pPr>
        <w:pStyle w:val="a6"/>
        <w:ind w:right="184"/>
        <w:jc w:val="left"/>
      </w:pPr>
    </w:p>
    <w:p w:rsidR="00FB1BDF" w:rsidRPr="00FB1BDF" w:rsidRDefault="00FB1BDF" w:rsidP="00FB1BDF">
      <w:pPr>
        <w:pStyle w:val="a6"/>
        <w:ind w:right="184"/>
        <w:jc w:val="left"/>
      </w:pPr>
      <w:r w:rsidRPr="00FB1BDF">
        <w:t xml:space="preserve">                                                        </w:t>
      </w:r>
    </w:p>
    <w:p w:rsidR="00FB1BDF" w:rsidRDefault="00FB1BDF" w:rsidP="00FB1BDF">
      <w:pPr>
        <w:pStyle w:val="a6"/>
        <w:ind w:right="184"/>
        <w:jc w:val="left"/>
      </w:pPr>
      <w:r w:rsidRPr="00FB1BDF">
        <w:t xml:space="preserve">                    </w:t>
      </w:r>
      <w:r>
        <w:t xml:space="preserve">                             </w:t>
      </w:r>
    </w:p>
    <w:p w:rsidR="00FB1BDF" w:rsidRDefault="00FB1BDF" w:rsidP="00FB1BDF">
      <w:pPr>
        <w:pStyle w:val="a6"/>
        <w:ind w:right="184"/>
        <w:jc w:val="left"/>
      </w:pPr>
    </w:p>
    <w:p w:rsidR="00FB1BDF" w:rsidRDefault="00FB1BDF" w:rsidP="00FB1BDF">
      <w:pPr>
        <w:pStyle w:val="a6"/>
        <w:ind w:right="184"/>
        <w:jc w:val="right"/>
      </w:pPr>
      <w:r w:rsidRPr="00FB1BDF">
        <w:t xml:space="preserve"> </w:t>
      </w:r>
    </w:p>
    <w:p w:rsidR="00FB1BDF" w:rsidRDefault="00FB1BDF" w:rsidP="00FB1BDF">
      <w:pPr>
        <w:pStyle w:val="a6"/>
        <w:ind w:right="184"/>
        <w:jc w:val="right"/>
      </w:pPr>
    </w:p>
    <w:p w:rsidR="00FB1BDF" w:rsidRPr="00FB1BDF" w:rsidRDefault="00FB1BDF" w:rsidP="00FB1BDF">
      <w:pPr>
        <w:pStyle w:val="a6"/>
        <w:ind w:right="184"/>
        <w:jc w:val="right"/>
      </w:pPr>
      <w:r w:rsidRPr="00FB1BDF">
        <w:t xml:space="preserve">  Выполнил (а):</w:t>
      </w:r>
    </w:p>
    <w:p w:rsidR="00FB1BDF" w:rsidRPr="00FB1BDF" w:rsidRDefault="00FB1BDF" w:rsidP="00FB1BDF">
      <w:pPr>
        <w:pStyle w:val="a6"/>
        <w:ind w:left="3600" w:right="184"/>
        <w:jc w:val="right"/>
      </w:pPr>
      <w:r w:rsidRPr="00FB1BDF">
        <w:t xml:space="preserve">    студент </w:t>
      </w:r>
      <w:r w:rsidR="00513316">
        <w:t>1</w:t>
      </w:r>
      <w:bookmarkStart w:id="0" w:name="_GoBack"/>
      <w:bookmarkEnd w:id="0"/>
      <w:r w:rsidRPr="00FB1BDF">
        <w:t xml:space="preserve"> курса заочного отделения </w:t>
      </w:r>
    </w:p>
    <w:p w:rsidR="00FB1BDF" w:rsidRPr="00FB1BDF" w:rsidRDefault="00FB1BDF" w:rsidP="00FB1BDF">
      <w:pPr>
        <w:pStyle w:val="a6"/>
        <w:ind w:left="3600" w:right="184"/>
        <w:jc w:val="right"/>
      </w:pPr>
      <w:r w:rsidRPr="00FB1BDF">
        <w:t xml:space="preserve">    _______________________________</w:t>
      </w:r>
    </w:p>
    <w:p w:rsidR="00FB1BDF" w:rsidRPr="00FB1BDF" w:rsidRDefault="00FB1BDF" w:rsidP="00FB1BDF">
      <w:pPr>
        <w:pStyle w:val="a6"/>
        <w:ind w:left="3540" w:right="184"/>
        <w:jc w:val="right"/>
        <w:rPr>
          <w:i/>
          <w:sz w:val="32"/>
          <w:szCs w:val="32"/>
        </w:rPr>
      </w:pPr>
      <w:r w:rsidRPr="00FB1BDF">
        <w:rPr>
          <w:i/>
          <w:sz w:val="32"/>
          <w:szCs w:val="32"/>
        </w:rPr>
        <w:t xml:space="preserve">    Шифр __________</w:t>
      </w:r>
    </w:p>
    <w:p w:rsidR="00FB1BDF" w:rsidRPr="00FB1BDF" w:rsidRDefault="00FB1BDF" w:rsidP="00FB1BDF">
      <w:pPr>
        <w:pStyle w:val="a6"/>
        <w:ind w:right="184"/>
        <w:jc w:val="left"/>
      </w:pPr>
      <w:r w:rsidRPr="00FB1BDF">
        <w:tab/>
      </w:r>
      <w:r w:rsidRPr="00FB1BDF">
        <w:tab/>
      </w:r>
      <w:r w:rsidRPr="00FB1BDF">
        <w:tab/>
        <w:t xml:space="preserve"> </w:t>
      </w:r>
    </w:p>
    <w:p w:rsidR="00FB1BDF" w:rsidRPr="00FB1BDF" w:rsidRDefault="00FB1BDF" w:rsidP="00FB1BDF">
      <w:pPr>
        <w:pStyle w:val="a6"/>
        <w:ind w:right="184"/>
        <w:jc w:val="left"/>
      </w:pPr>
      <w:r w:rsidRPr="00FB1BDF">
        <w:t xml:space="preserve">                                                       </w:t>
      </w:r>
    </w:p>
    <w:p w:rsidR="00FB1BDF" w:rsidRDefault="00FB1BDF" w:rsidP="00FB1BDF">
      <w:pPr>
        <w:pStyle w:val="a6"/>
        <w:ind w:right="184"/>
        <w:jc w:val="left"/>
      </w:pPr>
    </w:p>
    <w:p w:rsidR="00FB1BDF" w:rsidRDefault="00FB1BDF" w:rsidP="00FB1BDF">
      <w:pPr>
        <w:pStyle w:val="a6"/>
        <w:ind w:right="184"/>
        <w:jc w:val="left"/>
      </w:pPr>
    </w:p>
    <w:p w:rsidR="00FB1BDF" w:rsidRPr="00FB1BDF" w:rsidRDefault="00FB1BDF" w:rsidP="00FB1BDF">
      <w:pPr>
        <w:pStyle w:val="a6"/>
        <w:ind w:right="184"/>
        <w:jc w:val="left"/>
      </w:pPr>
    </w:p>
    <w:p w:rsidR="00FB1BDF" w:rsidRPr="00FB1BDF" w:rsidRDefault="00FB1BDF" w:rsidP="00FB1BDF">
      <w:pPr>
        <w:pStyle w:val="a6"/>
        <w:ind w:right="184"/>
        <w:jc w:val="left"/>
      </w:pPr>
    </w:p>
    <w:sectPr w:rsidR="00FB1BDF" w:rsidRPr="00FB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2B0"/>
    <w:multiLevelType w:val="hybridMultilevel"/>
    <w:tmpl w:val="B3020704"/>
    <w:lvl w:ilvl="0" w:tplc="65585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EA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CD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2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0B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8C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1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01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9A1928"/>
    <w:multiLevelType w:val="multilevel"/>
    <w:tmpl w:val="82A0C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42E5E"/>
    <w:multiLevelType w:val="multilevel"/>
    <w:tmpl w:val="262A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E57E0"/>
    <w:multiLevelType w:val="hybridMultilevel"/>
    <w:tmpl w:val="DC567D66"/>
    <w:lvl w:ilvl="0" w:tplc="4754B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7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2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4F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E2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64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6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4F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6F"/>
    <w:rsid w:val="002B6D14"/>
    <w:rsid w:val="0047418E"/>
    <w:rsid w:val="00513316"/>
    <w:rsid w:val="00545009"/>
    <w:rsid w:val="0071060E"/>
    <w:rsid w:val="007D68E3"/>
    <w:rsid w:val="007F5AA4"/>
    <w:rsid w:val="009D0DF6"/>
    <w:rsid w:val="009F5729"/>
    <w:rsid w:val="00A87C97"/>
    <w:rsid w:val="00C43022"/>
    <w:rsid w:val="00C513DA"/>
    <w:rsid w:val="00C8246F"/>
    <w:rsid w:val="00FB1BDF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FB1B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B1BD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FB1B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B1BD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Каб-15</cp:lastModifiedBy>
  <cp:revision>3</cp:revision>
  <dcterms:created xsi:type="dcterms:W3CDTF">2016-09-12T05:13:00Z</dcterms:created>
  <dcterms:modified xsi:type="dcterms:W3CDTF">2016-09-12T10:09:00Z</dcterms:modified>
</cp:coreProperties>
</file>