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FB" w:rsidRPr="005E39B4" w:rsidRDefault="008D0A12">
      <w:pPr>
        <w:pStyle w:val="1"/>
        <w:framePr w:w="9874" w:h="879" w:hRule="exact" w:wrap="around" w:vAnchor="page" w:hAnchor="page" w:x="1018" w:y="824"/>
        <w:shd w:val="clear" w:color="auto" w:fill="auto"/>
        <w:ind w:left="6320" w:right="360" w:firstLine="780"/>
        <w:rPr>
          <w:lang w:val="ru-RU"/>
        </w:rPr>
      </w:pPr>
      <w:r w:rsidRPr="005E39B4">
        <w:t>УТВЕРЖД</w:t>
      </w:r>
      <w:r w:rsidR="008535FB" w:rsidRPr="005E39B4">
        <w:rPr>
          <w:lang w:val="ru-RU"/>
        </w:rPr>
        <w:t>АЮ</w:t>
      </w:r>
      <w:r w:rsidRPr="005E39B4">
        <w:t xml:space="preserve"> </w:t>
      </w:r>
    </w:p>
    <w:p w:rsidR="00751500" w:rsidRPr="005E39B4" w:rsidRDefault="008D0A12" w:rsidP="008535FB">
      <w:pPr>
        <w:pStyle w:val="1"/>
        <w:framePr w:w="9874" w:h="879" w:hRule="exact" w:wrap="around" w:vAnchor="page" w:hAnchor="page" w:x="1018" w:y="824"/>
        <w:shd w:val="clear" w:color="auto" w:fill="auto"/>
        <w:ind w:left="6320" w:right="360"/>
        <w:rPr>
          <w:lang w:val="ru-RU"/>
        </w:rPr>
      </w:pPr>
      <w:r w:rsidRPr="005E39B4">
        <w:t>директор ГПОУ «</w:t>
      </w:r>
      <w:r w:rsidR="008535FB" w:rsidRPr="005E39B4">
        <w:rPr>
          <w:lang w:val="ru-RU"/>
        </w:rPr>
        <w:t>КРАПТ»</w:t>
      </w:r>
    </w:p>
    <w:p w:rsidR="008535FB" w:rsidRPr="005E39B4" w:rsidRDefault="008535FB" w:rsidP="008535FB">
      <w:pPr>
        <w:pStyle w:val="1"/>
        <w:framePr w:w="9874" w:h="879" w:hRule="exact" w:wrap="around" w:vAnchor="page" w:hAnchor="page" w:x="1018" w:y="824"/>
        <w:shd w:val="clear" w:color="auto" w:fill="auto"/>
        <w:ind w:left="6320" w:right="360"/>
        <w:rPr>
          <w:lang w:val="ru-RU"/>
        </w:rPr>
      </w:pPr>
      <w:r w:rsidRPr="005E39B4">
        <w:rPr>
          <w:lang w:val="ru-RU"/>
        </w:rPr>
        <w:t>_______________ С.С. Савинова</w:t>
      </w:r>
    </w:p>
    <w:p w:rsidR="008535FB" w:rsidRPr="005E39B4" w:rsidRDefault="008535FB" w:rsidP="008535FB">
      <w:pPr>
        <w:pStyle w:val="1"/>
        <w:framePr w:w="9874" w:h="879" w:hRule="exact" w:wrap="around" w:vAnchor="page" w:hAnchor="page" w:x="1018" w:y="824"/>
        <w:shd w:val="clear" w:color="auto" w:fill="auto"/>
        <w:ind w:left="6320" w:right="360"/>
        <w:rPr>
          <w:lang w:val="ru-RU"/>
        </w:rPr>
      </w:pPr>
    </w:p>
    <w:p w:rsidR="00751500" w:rsidRPr="005E39B4" w:rsidRDefault="008535FB">
      <w:pPr>
        <w:pStyle w:val="1"/>
        <w:framePr w:w="9874" w:h="600" w:hRule="exact" w:wrap="around" w:vAnchor="page" w:hAnchor="page" w:x="1018" w:y="1653"/>
        <w:shd w:val="clear" w:color="auto" w:fill="auto"/>
        <w:spacing w:line="269" w:lineRule="exact"/>
        <w:ind w:left="6427" w:right="500"/>
        <w:jc w:val="center"/>
        <w:rPr>
          <w:lang w:val="ru-RU"/>
        </w:rPr>
      </w:pPr>
      <w:r w:rsidRPr="005E39B4">
        <w:rPr>
          <w:lang w:val="ru-RU"/>
        </w:rPr>
        <w:t>« ____» _______________ 20   г.</w:t>
      </w:r>
    </w:p>
    <w:p w:rsidR="008535FB" w:rsidRPr="005E39B4" w:rsidRDefault="008D0A12">
      <w:pPr>
        <w:pStyle w:val="20"/>
        <w:framePr w:w="9874" w:h="12197" w:hRule="exact" w:wrap="around" w:vAnchor="page" w:hAnchor="page" w:x="1018" w:y="2758"/>
        <w:shd w:val="clear" w:color="auto" w:fill="auto"/>
        <w:spacing w:before="0" w:after="291"/>
        <w:rPr>
          <w:sz w:val="26"/>
          <w:szCs w:val="26"/>
          <w:lang w:val="ru-RU"/>
        </w:rPr>
      </w:pPr>
      <w:proofErr w:type="gramStart"/>
      <w:r w:rsidRPr="005E39B4">
        <w:rPr>
          <w:sz w:val="26"/>
          <w:szCs w:val="26"/>
        </w:rPr>
        <w:t>П</w:t>
      </w:r>
      <w:proofErr w:type="gramEnd"/>
      <w:r w:rsidRPr="005E39B4">
        <w:rPr>
          <w:sz w:val="26"/>
          <w:szCs w:val="26"/>
        </w:rPr>
        <w:t xml:space="preserve"> О Л О Ж Е Н И Е </w:t>
      </w:r>
    </w:p>
    <w:p w:rsidR="008535FB" w:rsidRPr="005E39B4" w:rsidRDefault="008D0A12" w:rsidP="008535FB">
      <w:pPr>
        <w:pStyle w:val="20"/>
        <w:framePr w:w="9874" w:h="12197" w:hRule="exact" w:wrap="around" w:vAnchor="page" w:hAnchor="page" w:x="1018" w:y="2758"/>
        <w:shd w:val="clear" w:color="auto" w:fill="auto"/>
        <w:spacing w:before="0" w:after="0"/>
        <w:rPr>
          <w:sz w:val="26"/>
          <w:szCs w:val="26"/>
          <w:lang w:val="ru-RU"/>
        </w:rPr>
      </w:pPr>
      <w:r w:rsidRPr="005E39B4">
        <w:rPr>
          <w:sz w:val="26"/>
          <w:szCs w:val="26"/>
        </w:rPr>
        <w:t xml:space="preserve">о текущем контроле знаний и промежуточной аттестации студентов </w:t>
      </w:r>
      <w:r w:rsidR="008535FB" w:rsidRPr="005E39B4">
        <w:rPr>
          <w:sz w:val="26"/>
          <w:szCs w:val="26"/>
          <w:lang w:val="ru-RU"/>
        </w:rPr>
        <w:t>государственного профессионального образовательного учреждения</w:t>
      </w:r>
      <w:r w:rsidRPr="005E39B4">
        <w:rPr>
          <w:sz w:val="26"/>
          <w:szCs w:val="26"/>
        </w:rPr>
        <w:t xml:space="preserve"> </w:t>
      </w:r>
    </w:p>
    <w:p w:rsidR="00751500" w:rsidRPr="005E39B4" w:rsidRDefault="008D0A12" w:rsidP="008535FB">
      <w:pPr>
        <w:pStyle w:val="20"/>
        <w:framePr w:w="9874" w:h="12197" w:hRule="exact" w:wrap="around" w:vAnchor="page" w:hAnchor="page" w:x="1018" w:y="2758"/>
        <w:shd w:val="clear" w:color="auto" w:fill="auto"/>
        <w:spacing w:before="0" w:after="0"/>
        <w:rPr>
          <w:sz w:val="26"/>
          <w:szCs w:val="26"/>
        </w:rPr>
      </w:pPr>
      <w:r w:rsidRPr="005E39B4">
        <w:rPr>
          <w:sz w:val="26"/>
          <w:szCs w:val="26"/>
        </w:rPr>
        <w:t>«К</w:t>
      </w:r>
      <w:proofErr w:type="spellStart"/>
      <w:r w:rsidR="008535FB" w:rsidRPr="005E39B4">
        <w:rPr>
          <w:sz w:val="26"/>
          <w:szCs w:val="26"/>
          <w:lang w:val="ru-RU"/>
        </w:rPr>
        <w:t>оми</w:t>
      </w:r>
      <w:proofErr w:type="spellEnd"/>
      <w:r w:rsidR="008535FB" w:rsidRPr="005E39B4">
        <w:rPr>
          <w:sz w:val="26"/>
          <w:szCs w:val="26"/>
          <w:lang w:val="ru-RU"/>
        </w:rPr>
        <w:t xml:space="preserve"> республиканский агропромышленный техникум</w:t>
      </w:r>
      <w:r w:rsidRPr="005E39B4">
        <w:rPr>
          <w:sz w:val="26"/>
          <w:szCs w:val="26"/>
        </w:rPr>
        <w:t>»</w:t>
      </w:r>
    </w:p>
    <w:p w:rsidR="00922BE9" w:rsidRPr="005E39B4" w:rsidRDefault="00922BE9">
      <w:pPr>
        <w:pStyle w:val="20"/>
        <w:framePr w:w="9874" w:h="12197" w:hRule="exact" w:wrap="around" w:vAnchor="page" w:hAnchor="page" w:x="1018" w:y="2758"/>
        <w:shd w:val="clear" w:color="auto" w:fill="auto"/>
        <w:spacing w:before="0" w:after="262" w:line="210" w:lineRule="exact"/>
        <w:rPr>
          <w:sz w:val="26"/>
          <w:szCs w:val="26"/>
          <w:lang w:val="ru-RU"/>
        </w:rPr>
      </w:pPr>
    </w:p>
    <w:p w:rsidR="00751500" w:rsidRPr="005E39B4" w:rsidRDefault="008D0A12">
      <w:pPr>
        <w:pStyle w:val="20"/>
        <w:framePr w:w="9874" w:h="12197" w:hRule="exact" w:wrap="around" w:vAnchor="page" w:hAnchor="page" w:x="1018" w:y="2758"/>
        <w:shd w:val="clear" w:color="auto" w:fill="auto"/>
        <w:spacing w:before="0" w:after="262" w:line="210" w:lineRule="exact"/>
        <w:rPr>
          <w:sz w:val="26"/>
          <w:szCs w:val="26"/>
        </w:rPr>
      </w:pPr>
      <w:r w:rsidRPr="005E39B4">
        <w:rPr>
          <w:sz w:val="26"/>
          <w:szCs w:val="26"/>
        </w:rPr>
        <w:t>1. Общие положения</w:t>
      </w:r>
    </w:p>
    <w:p w:rsidR="00751500" w:rsidRPr="005E39B4" w:rsidRDefault="008D0A12" w:rsidP="00922BE9">
      <w:pPr>
        <w:pStyle w:val="1"/>
        <w:framePr w:w="9874" w:h="12197" w:hRule="exact" w:wrap="around" w:vAnchor="page" w:hAnchor="page" w:x="1018" w:y="2758"/>
        <w:shd w:val="clear" w:color="auto" w:fill="auto"/>
        <w:ind w:left="20" w:right="20" w:firstLine="560"/>
        <w:jc w:val="both"/>
        <w:rPr>
          <w:sz w:val="26"/>
          <w:szCs w:val="26"/>
          <w:lang w:val="ru-RU"/>
        </w:rPr>
      </w:pPr>
      <w:r w:rsidRPr="005E39B4">
        <w:rPr>
          <w:sz w:val="26"/>
          <w:szCs w:val="26"/>
        </w:rPr>
        <w:t xml:space="preserve">1. 1 .Настоящее Положение определяет порядок и содержание текущего контроля знаний и промежуточной </w:t>
      </w:r>
      <w:proofErr w:type="gramStart"/>
      <w:r w:rsidRPr="005E39B4">
        <w:rPr>
          <w:sz w:val="26"/>
          <w:szCs w:val="26"/>
        </w:rPr>
        <w:t>аттестации</w:t>
      </w:r>
      <w:proofErr w:type="gramEnd"/>
      <w:r w:rsidRPr="005E39B4">
        <w:rPr>
          <w:sz w:val="26"/>
          <w:szCs w:val="26"/>
        </w:rPr>
        <w:t xml:space="preserve"> </w:t>
      </w:r>
      <w:r w:rsidR="008535FB" w:rsidRPr="005E39B4">
        <w:rPr>
          <w:sz w:val="26"/>
          <w:szCs w:val="26"/>
          <w:lang w:val="ru-RU"/>
        </w:rPr>
        <w:t>обучающихся</w:t>
      </w:r>
      <w:r w:rsidRPr="005E39B4">
        <w:rPr>
          <w:sz w:val="26"/>
          <w:szCs w:val="26"/>
        </w:rPr>
        <w:t xml:space="preserve"> </w:t>
      </w:r>
      <w:r w:rsidR="008535FB" w:rsidRPr="005E39B4">
        <w:rPr>
          <w:sz w:val="26"/>
          <w:szCs w:val="26"/>
          <w:lang w:val="ru-RU"/>
        </w:rPr>
        <w:t xml:space="preserve">государственного профессионального образовательного учреждения» </w:t>
      </w:r>
      <w:r w:rsidRPr="005E39B4">
        <w:rPr>
          <w:sz w:val="26"/>
          <w:szCs w:val="26"/>
        </w:rPr>
        <w:t xml:space="preserve">(далее - </w:t>
      </w:r>
      <w:r w:rsidR="008535FB" w:rsidRPr="005E39B4">
        <w:rPr>
          <w:sz w:val="26"/>
          <w:szCs w:val="26"/>
          <w:lang w:val="ru-RU"/>
        </w:rPr>
        <w:t>техникум</w:t>
      </w:r>
      <w:r w:rsidRPr="005E39B4">
        <w:rPr>
          <w:sz w:val="26"/>
          <w:szCs w:val="26"/>
        </w:rPr>
        <w:t xml:space="preserve">) по основным профессиональным образовательным </w:t>
      </w:r>
      <w:bookmarkStart w:id="0" w:name="_GoBack"/>
      <w:bookmarkEnd w:id="0"/>
      <w:r w:rsidRPr="005E39B4">
        <w:rPr>
          <w:sz w:val="26"/>
          <w:szCs w:val="26"/>
        </w:rPr>
        <w:t xml:space="preserve">программам </w:t>
      </w:r>
      <w:r w:rsidR="008535FB" w:rsidRPr="005E39B4">
        <w:rPr>
          <w:sz w:val="26"/>
          <w:szCs w:val="26"/>
          <w:lang w:val="ru-RU"/>
        </w:rPr>
        <w:t>подготовки специалистов среднего звена и подготовки квалифицированных рабочих, служащих.</w:t>
      </w:r>
    </w:p>
    <w:p w:rsidR="00922BE9" w:rsidRPr="005E39B4" w:rsidRDefault="00922BE9" w:rsidP="00922BE9">
      <w:pPr>
        <w:pStyle w:val="1"/>
        <w:framePr w:w="9874" w:h="12197" w:hRule="exact" w:wrap="around" w:vAnchor="page" w:hAnchor="page" w:x="1018" w:y="2758"/>
        <w:shd w:val="clear" w:color="auto" w:fill="auto"/>
        <w:ind w:left="20" w:right="20" w:firstLine="560"/>
        <w:jc w:val="both"/>
        <w:rPr>
          <w:sz w:val="26"/>
          <w:szCs w:val="26"/>
          <w:lang w:val="ru-RU"/>
        </w:rPr>
      </w:pPr>
    </w:p>
    <w:p w:rsidR="00751500" w:rsidRPr="005E39B4" w:rsidRDefault="008D0A12" w:rsidP="00922BE9">
      <w:pPr>
        <w:pStyle w:val="1"/>
        <w:framePr w:w="9874" w:h="12197" w:hRule="exact" w:wrap="around" w:vAnchor="page" w:hAnchor="page" w:x="1018" w:y="2758"/>
        <w:shd w:val="clear" w:color="auto" w:fill="auto"/>
        <w:ind w:left="20" w:right="20" w:firstLine="560"/>
        <w:jc w:val="both"/>
        <w:rPr>
          <w:sz w:val="26"/>
          <w:szCs w:val="26"/>
        </w:rPr>
      </w:pPr>
      <w:r w:rsidRPr="005E39B4">
        <w:rPr>
          <w:sz w:val="26"/>
          <w:szCs w:val="26"/>
        </w:rPr>
        <w:t>1.2. Настоящее Положение разработано на основании статьи 58 Федерального закона от 29 декабря 2012 г. № 273-ФЗ «Об образовании в Российской Федерации» в соответствии со следующими нормативными документами:</w:t>
      </w:r>
    </w:p>
    <w:p w:rsidR="00751500" w:rsidRPr="005E39B4" w:rsidRDefault="008D0A12">
      <w:pPr>
        <w:pStyle w:val="1"/>
        <w:framePr w:w="9874" w:h="12197" w:hRule="exact" w:wrap="around" w:vAnchor="page" w:hAnchor="page" w:x="1018" w:y="2758"/>
        <w:numPr>
          <w:ilvl w:val="0"/>
          <w:numId w:val="1"/>
        </w:numPr>
        <w:shd w:val="clear" w:color="auto" w:fill="auto"/>
        <w:tabs>
          <w:tab w:val="left" w:pos="1494"/>
        </w:tabs>
        <w:ind w:left="20" w:right="20" w:firstLine="720"/>
        <w:jc w:val="both"/>
        <w:rPr>
          <w:sz w:val="26"/>
          <w:szCs w:val="26"/>
        </w:rPr>
      </w:pPr>
      <w:r w:rsidRPr="005E39B4">
        <w:rPr>
          <w:sz w:val="26"/>
          <w:szCs w:val="26"/>
        </w:rPr>
        <w:t xml:space="preserve">Федеральные государственные стандарты среднего профессионального образования (далее - ФГОС СПО) по специальностям </w:t>
      </w:r>
      <w:r w:rsidR="008535FB" w:rsidRPr="005E39B4">
        <w:rPr>
          <w:sz w:val="26"/>
          <w:szCs w:val="26"/>
          <w:lang w:val="ru-RU"/>
        </w:rPr>
        <w:t>техникума</w:t>
      </w:r>
      <w:r w:rsidRPr="005E39B4">
        <w:rPr>
          <w:sz w:val="26"/>
          <w:szCs w:val="26"/>
        </w:rPr>
        <w:t>;</w:t>
      </w:r>
    </w:p>
    <w:p w:rsidR="00751500" w:rsidRPr="005E39B4" w:rsidRDefault="008D0A12">
      <w:pPr>
        <w:pStyle w:val="1"/>
        <w:framePr w:w="9874" w:h="12197" w:hRule="exact" w:wrap="around" w:vAnchor="page" w:hAnchor="page" w:x="1018" w:y="2758"/>
        <w:numPr>
          <w:ilvl w:val="0"/>
          <w:numId w:val="1"/>
        </w:numPr>
        <w:shd w:val="clear" w:color="auto" w:fill="auto"/>
        <w:tabs>
          <w:tab w:val="left" w:pos="1489"/>
        </w:tabs>
        <w:ind w:left="20" w:right="20" w:firstLine="720"/>
        <w:jc w:val="both"/>
        <w:rPr>
          <w:sz w:val="26"/>
          <w:szCs w:val="26"/>
        </w:rPr>
      </w:pPr>
      <w:proofErr w:type="gramStart"/>
      <w:r w:rsidRPr="005E39B4">
        <w:rPr>
          <w:sz w:val="26"/>
          <w:szCs w:val="26"/>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 291;</w:t>
      </w:r>
      <w:proofErr w:type="gramEnd"/>
    </w:p>
    <w:p w:rsidR="00751500" w:rsidRPr="005E39B4" w:rsidRDefault="008D0A12">
      <w:pPr>
        <w:pStyle w:val="1"/>
        <w:framePr w:w="9874" w:h="12197" w:hRule="exact" w:wrap="around" w:vAnchor="page" w:hAnchor="page" w:x="1018" w:y="2758"/>
        <w:numPr>
          <w:ilvl w:val="0"/>
          <w:numId w:val="1"/>
        </w:numPr>
        <w:shd w:val="clear" w:color="auto" w:fill="auto"/>
        <w:tabs>
          <w:tab w:val="left" w:pos="1494"/>
        </w:tabs>
        <w:ind w:left="20" w:right="20" w:firstLine="720"/>
        <w:jc w:val="both"/>
        <w:rPr>
          <w:sz w:val="26"/>
          <w:szCs w:val="26"/>
        </w:rPr>
      </w:pPr>
      <w:r w:rsidRPr="005E39B4">
        <w:rPr>
          <w:sz w:val="26"/>
          <w:szCs w:val="26"/>
        </w:rPr>
        <w:t>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(письмо Министерства образования и науки Российской Федерации от 20.10.2010 № 12-696);</w:t>
      </w:r>
    </w:p>
    <w:p w:rsidR="00922BE9" w:rsidRPr="005E39B4" w:rsidRDefault="008D0A12" w:rsidP="00922BE9">
      <w:pPr>
        <w:pStyle w:val="1"/>
        <w:framePr w:w="9874" w:h="12197" w:hRule="exact" w:wrap="around" w:vAnchor="page" w:hAnchor="page" w:x="1018" w:y="2758"/>
        <w:numPr>
          <w:ilvl w:val="0"/>
          <w:numId w:val="1"/>
        </w:numPr>
        <w:shd w:val="clear" w:color="auto" w:fill="auto"/>
        <w:tabs>
          <w:tab w:val="left" w:pos="1494"/>
        </w:tabs>
        <w:ind w:left="20" w:right="20" w:firstLine="720"/>
        <w:jc w:val="both"/>
        <w:rPr>
          <w:sz w:val="26"/>
          <w:szCs w:val="26"/>
        </w:rPr>
      </w:pPr>
      <w:r w:rsidRPr="005E39B4">
        <w:rPr>
          <w:sz w:val="26"/>
          <w:szCs w:val="26"/>
        </w:rPr>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w:t>
      </w:r>
    </w:p>
    <w:p w:rsidR="00751500" w:rsidRPr="005E39B4" w:rsidRDefault="008D0A12" w:rsidP="00922BE9">
      <w:pPr>
        <w:pStyle w:val="1"/>
        <w:framePr w:w="9874" w:h="12197" w:hRule="exact" w:wrap="around" w:vAnchor="page" w:hAnchor="page" w:x="1018" w:y="2758"/>
        <w:numPr>
          <w:ilvl w:val="0"/>
          <w:numId w:val="1"/>
        </w:numPr>
        <w:shd w:val="clear" w:color="auto" w:fill="auto"/>
        <w:tabs>
          <w:tab w:val="left" w:pos="1494"/>
        </w:tabs>
        <w:ind w:left="20" w:right="20" w:firstLine="720"/>
        <w:jc w:val="both"/>
        <w:rPr>
          <w:sz w:val="26"/>
          <w:szCs w:val="26"/>
        </w:rPr>
      </w:pPr>
      <w:proofErr w:type="gramStart"/>
      <w:r w:rsidRPr="005E39B4">
        <w:rPr>
          <w:sz w:val="26"/>
          <w:szCs w:val="26"/>
        </w:rPr>
        <w:t>Инструкция об организации обучения граждан Российской Федерации началь</w:t>
      </w:r>
      <w:r w:rsidRPr="005E39B4">
        <w:rPr>
          <w:sz w:val="26"/>
          <w:szCs w:val="26"/>
        </w:rPr>
        <w:softHyphen/>
        <w:t>ным знаниям в области обороны и их подготовки по основам военной службы в образователь</w:t>
      </w:r>
      <w:r w:rsidRPr="005E39B4">
        <w:rPr>
          <w:sz w:val="26"/>
          <w:szCs w:val="26"/>
        </w:rPr>
        <w:softHyphen/>
        <w:t xml:space="preserve">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(утверждена приказом Министерства обороны Российской Федерации от 24.02.2010 г. № 96 и приказом </w:t>
      </w:r>
      <w:proofErr w:type="spellStart"/>
      <w:r w:rsidRPr="005E39B4">
        <w:rPr>
          <w:sz w:val="26"/>
          <w:szCs w:val="26"/>
        </w:rPr>
        <w:t>Минобрнауки</w:t>
      </w:r>
      <w:proofErr w:type="spellEnd"/>
      <w:r w:rsidRPr="005E39B4">
        <w:rPr>
          <w:sz w:val="26"/>
          <w:szCs w:val="26"/>
        </w:rPr>
        <w:t xml:space="preserve"> России от 24.02.2010 г. № 134);</w:t>
      </w:r>
      <w:proofErr w:type="gramEnd"/>
    </w:p>
    <w:p w:rsidR="00751500" w:rsidRPr="005E39B4" w:rsidRDefault="008D0A12">
      <w:pPr>
        <w:pStyle w:val="1"/>
        <w:framePr w:w="9874" w:h="12197" w:hRule="exact" w:wrap="around" w:vAnchor="page" w:hAnchor="page" w:x="1018" w:y="2758"/>
        <w:numPr>
          <w:ilvl w:val="0"/>
          <w:numId w:val="1"/>
        </w:numPr>
        <w:shd w:val="clear" w:color="auto" w:fill="auto"/>
        <w:tabs>
          <w:tab w:val="left" w:pos="1489"/>
        </w:tabs>
        <w:ind w:left="20" w:right="20" w:firstLine="720"/>
        <w:jc w:val="both"/>
        <w:rPr>
          <w:sz w:val="26"/>
          <w:szCs w:val="26"/>
        </w:rPr>
      </w:pPr>
      <w:r w:rsidRPr="005E39B4">
        <w:rPr>
          <w:sz w:val="26"/>
          <w:szCs w:val="26"/>
        </w:rPr>
        <w:t>Разъяснения ФГАУ ФИРО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w:t>
      </w:r>
    </w:p>
    <w:p w:rsidR="00751500" w:rsidRPr="005E39B4" w:rsidRDefault="008D0A12">
      <w:pPr>
        <w:pStyle w:val="a6"/>
        <w:framePr w:wrap="around" w:vAnchor="page" w:hAnchor="page" w:x="5894" w:y="15874"/>
        <w:shd w:val="clear" w:color="auto" w:fill="auto"/>
        <w:spacing w:line="210" w:lineRule="exact"/>
        <w:jc w:val="both"/>
      </w:pPr>
      <w:r w:rsidRPr="005E39B4">
        <w:rPr>
          <w:rStyle w:val="11pt"/>
        </w:rPr>
        <w:t>1</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pPr>
        <w:pStyle w:val="1"/>
        <w:framePr w:w="9874" w:h="13971" w:hRule="exact" w:wrap="around" w:vAnchor="page" w:hAnchor="page" w:x="1013" w:y="819"/>
        <w:numPr>
          <w:ilvl w:val="0"/>
          <w:numId w:val="1"/>
        </w:numPr>
        <w:shd w:val="clear" w:color="auto" w:fill="auto"/>
        <w:tabs>
          <w:tab w:val="left" w:pos="1484"/>
        </w:tabs>
        <w:ind w:left="20" w:firstLine="740"/>
        <w:jc w:val="both"/>
        <w:rPr>
          <w:sz w:val="24"/>
          <w:szCs w:val="24"/>
        </w:rPr>
      </w:pPr>
      <w:r w:rsidRPr="005E39B4">
        <w:rPr>
          <w:sz w:val="24"/>
          <w:szCs w:val="24"/>
        </w:rPr>
        <w:lastRenderedPageBreak/>
        <w:t>Разъяснения ФГАУ ФИРО по формированию контрольно-оценочных средств по профессиональному модулю;</w:t>
      </w:r>
    </w:p>
    <w:p w:rsidR="00751500" w:rsidRPr="005E39B4" w:rsidRDefault="008D0A12">
      <w:pPr>
        <w:pStyle w:val="1"/>
        <w:framePr w:w="9874" w:h="13971" w:hRule="exact" w:wrap="around" w:vAnchor="page" w:hAnchor="page" w:x="1013" w:y="819"/>
        <w:numPr>
          <w:ilvl w:val="0"/>
          <w:numId w:val="1"/>
        </w:numPr>
        <w:shd w:val="clear" w:color="auto" w:fill="auto"/>
        <w:tabs>
          <w:tab w:val="left" w:pos="1494"/>
        </w:tabs>
        <w:ind w:left="20" w:firstLine="740"/>
        <w:jc w:val="both"/>
        <w:rPr>
          <w:sz w:val="24"/>
          <w:szCs w:val="24"/>
        </w:rPr>
      </w:pPr>
      <w:r w:rsidRPr="005E39B4">
        <w:rPr>
          <w:sz w:val="24"/>
          <w:szCs w:val="24"/>
        </w:rPr>
        <w:t xml:space="preserve">О методических рекомендациях по вопросам организации профильного обучения (письмо </w:t>
      </w:r>
      <w:proofErr w:type="spellStart"/>
      <w:r w:rsidRPr="005E39B4">
        <w:rPr>
          <w:sz w:val="24"/>
          <w:szCs w:val="24"/>
        </w:rPr>
        <w:t>Минобрнауки</w:t>
      </w:r>
      <w:proofErr w:type="spellEnd"/>
      <w:r w:rsidRPr="005E39B4">
        <w:rPr>
          <w:sz w:val="24"/>
          <w:szCs w:val="24"/>
        </w:rPr>
        <w:t xml:space="preserve"> России от </w:t>
      </w:r>
      <w:r w:rsidR="005917AB">
        <w:rPr>
          <w:sz w:val="24"/>
          <w:szCs w:val="24"/>
          <w:lang w:val="ru-RU"/>
        </w:rPr>
        <w:t>0</w:t>
      </w:r>
      <w:r w:rsidRPr="005E39B4">
        <w:rPr>
          <w:sz w:val="24"/>
          <w:szCs w:val="24"/>
        </w:rPr>
        <w:t>4.03.2010 г. № 03-412);</w:t>
      </w:r>
    </w:p>
    <w:p w:rsidR="00751500" w:rsidRPr="005E39B4" w:rsidRDefault="008D0A12">
      <w:pPr>
        <w:pStyle w:val="1"/>
        <w:framePr w:w="9874" w:h="13971" w:hRule="exact" w:wrap="around" w:vAnchor="page" w:hAnchor="page" w:x="1013" w:y="819"/>
        <w:numPr>
          <w:ilvl w:val="0"/>
          <w:numId w:val="1"/>
        </w:numPr>
        <w:shd w:val="clear" w:color="auto" w:fill="auto"/>
        <w:tabs>
          <w:tab w:val="left" w:pos="1494"/>
        </w:tabs>
        <w:ind w:left="20" w:firstLine="740"/>
        <w:jc w:val="both"/>
        <w:rPr>
          <w:sz w:val="24"/>
          <w:szCs w:val="24"/>
        </w:rPr>
      </w:pPr>
      <w:r w:rsidRPr="005E39B4">
        <w:rPr>
          <w:sz w:val="24"/>
          <w:szCs w:val="24"/>
        </w:rPr>
        <w:t>Федеральный компонент государственного образовательного стандарта среднего (полного) общего образования (приказ Минобразования России от 05.03.2004 № 1089);</w:t>
      </w:r>
    </w:p>
    <w:p w:rsidR="00751500" w:rsidRPr="005E39B4" w:rsidRDefault="008D0A12">
      <w:pPr>
        <w:pStyle w:val="1"/>
        <w:framePr w:w="9874" w:h="13971" w:hRule="exact" w:wrap="around" w:vAnchor="page" w:hAnchor="page" w:x="1013" w:y="819"/>
        <w:numPr>
          <w:ilvl w:val="0"/>
          <w:numId w:val="1"/>
        </w:numPr>
        <w:shd w:val="clear" w:color="auto" w:fill="auto"/>
        <w:tabs>
          <w:tab w:val="left" w:pos="1110"/>
        </w:tabs>
        <w:ind w:left="20" w:firstLine="740"/>
        <w:jc w:val="both"/>
        <w:rPr>
          <w:sz w:val="24"/>
          <w:szCs w:val="24"/>
        </w:rPr>
      </w:pPr>
      <w:r w:rsidRPr="005E39B4">
        <w:rPr>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(приказ Минобразования России от 9.03.2004 № 1312) с изменениями (приказы Минобразования России от 20.08.2008 № 241; 30.08.2010 № 889, 03.06.2011 № 1994);</w:t>
      </w:r>
    </w:p>
    <w:p w:rsidR="00751500" w:rsidRPr="005E39B4" w:rsidRDefault="008D0A12">
      <w:pPr>
        <w:pStyle w:val="1"/>
        <w:framePr w:w="9874" w:h="13971" w:hRule="exact" w:wrap="around" w:vAnchor="page" w:hAnchor="page" w:x="1013" w:y="819"/>
        <w:numPr>
          <w:ilvl w:val="0"/>
          <w:numId w:val="1"/>
        </w:numPr>
        <w:shd w:val="clear" w:color="auto" w:fill="auto"/>
        <w:tabs>
          <w:tab w:val="left" w:pos="1100"/>
        </w:tabs>
        <w:ind w:left="20" w:firstLine="740"/>
        <w:jc w:val="both"/>
        <w:rPr>
          <w:sz w:val="24"/>
          <w:szCs w:val="24"/>
        </w:rPr>
      </w:pPr>
      <w:r w:rsidRPr="005E39B4">
        <w:rPr>
          <w:sz w:val="24"/>
          <w:szCs w:val="24"/>
        </w:rPr>
        <w:t xml:space="preserve">Рекомендации по реализации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5E39B4">
        <w:rPr>
          <w:sz w:val="24"/>
          <w:szCs w:val="24"/>
        </w:rPr>
        <w:t>Минобрнауки</w:t>
      </w:r>
      <w:proofErr w:type="spellEnd"/>
      <w:r w:rsidRPr="005E39B4">
        <w:rPr>
          <w:sz w:val="24"/>
          <w:szCs w:val="24"/>
        </w:rPr>
        <w:t xml:space="preserve"> России от 29.05.2007 № 03-1180);</w:t>
      </w:r>
    </w:p>
    <w:p w:rsidR="00751500" w:rsidRPr="005E39B4" w:rsidRDefault="008D0A12">
      <w:pPr>
        <w:pStyle w:val="1"/>
        <w:framePr w:w="9874" w:h="13971" w:hRule="exact" w:wrap="around" w:vAnchor="page" w:hAnchor="page" w:x="1013" w:y="819"/>
        <w:numPr>
          <w:ilvl w:val="0"/>
          <w:numId w:val="1"/>
        </w:numPr>
        <w:shd w:val="clear" w:color="auto" w:fill="auto"/>
        <w:tabs>
          <w:tab w:val="left" w:pos="1105"/>
        </w:tabs>
        <w:ind w:left="20" w:firstLine="740"/>
        <w:jc w:val="both"/>
        <w:rPr>
          <w:sz w:val="24"/>
          <w:szCs w:val="24"/>
        </w:rPr>
      </w:pPr>
      <w:r w:rsidRPr="005E39B4">
        <w:rPr>
          <w:sz w:val="24"/>
          <w:szCs w:val="24"/>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(примерное) (одобрено научно-методическим советом Центра профессионального образования ФГАУ «ФИРО» Протокол № 1 от «15» февраля 2012);</w:t>
      </w:r>
    </w:p>
    <w:p w:rsidR="00751500" w:rsidRPr="005E39B4" w:rsidRDefault="008D0A12">
      <w:pPr>
        <w:pStyle w:val="1"/>
        <w:framePr w:w="9874" w:h="13971" w:hRule="exact" w:wrap="around" w:vAnchor="page" w:hAnchor="page" w:x="1013" w:y="819"/>
        <w:numPr>
          <w:ilvl w:val="0"/>
          <w:numId w:val="1"/>
        </w:numPr>
        <w:shd w:val="clear" w:color="auto" w:fill="auto"/>
        <w:tabs>
          <w:tab w:val="left" w:pos="1114"/>
        </w:tabs>
        <w:ind w:left="20" w:firstLine="740"/>
        <w:jc w:val="both"/>
        <w:rPr>
          <w:sz w:val="24"/>
          <w:szCs w:val="24"/>
        </w:rPr>
      </w:pPr>
      <w:r w:rsidRPr="005E39B4">
        <w:rPr>
          <w:sz w:val="24"/>
          <w:szCs w:val="24"/>
        </w:rPr>
        <w:t xml:space="preserve">Рекомендации по организации промежуточной аттестации </w:t>
      </w:r>
      <w:r w:rsidR="0054645F" w:rsidRPr="005E39B4">
        <w:rPr>
          <w:sz w:val="24"/>
          <w:szCs w:val="24"/>
          <w:lang w:val="ru-RU"/>
        </w:rPr>
        <w:t>обучающихся</w:t>
      </w:r>
      <w:r w:rsidRPr="005E39B4">
        <w:rPr>
          <w:sz w:val="24"/>
          <w:szCs w:val="24"/>
        </w:rPr>
        <w:t xml:space="preserve"> в образовательных учреждениях среднего профессионального образования (письмо Министерства общего и профессионального образования Российской Федерации от 05.04.1999 г. N 16-52- 59ин/16-13) (в части описания процедур);</w:t>
      </w:r>
    </w:p>
    <w:p w:rsidR="00751500" w:rsidRPr="005E39B4" w:rsidRDefault="008D0A12">
      <w:pPr>
        <w:pStyle w:val="1"/>
        <w:framePr w:w="9874" w:h="13971" w:hRule="exact" w:wrap="around" w:vAnchor="page" w:hAnchor="page" w:x="1013" w:y="819"/>
        <w:numPr>
          <w:ilvl w:val="0"/>
          <w:numId w:val="2"/>
        </w:numPr>
        <w:shd w:val="clear" w:color="auto" w:fill="auto"/>
        <w:tabs>
          <w:tab w:val="left" w:pos="1004"/>
        </w:tabs>
        <w:spacing w:after="56"/>
        <w:ind w:left="20" w:firstLine="560"/>
        <w:jc w:val="both"/>
        <w:rPr>
          <w:sz w:val="24"/>
          <w:szCs w:val="24"/>
        </w:rPr>
      </w:pPr>
      <w:r w:rsidRPr="005E39B4">
        <w:rPr>
          <w:sz w:val="24"/>
          <w:szCs w:val="24"/>
        </w:rPr>
        <w:t xml:space="preserve">Положение устанавливает единый для </w:t>
      </w:r>
      <w:r w:rsidR="00922BE9" w:rsidRPr="005E39B4">
        <w:rPr>
          <w:sz w:val="24"/>
          <w:szCs w:val="24"/>
          <w:lang w:val="ru-RU"/>
        </w:rPr>
        <w:t>техникума</w:t>
      </w:r>
      <w:r w:rsidRPr="005E39B4">
        <w:rPr>
          <w:sz w:val="24"/>
          <w:szCs w:val="24"/>
        </w:rPr>
        <w:t xml:space="preserve"> порядок организации и проведения текущего контроля знаний и промежуточной аттестации </w:t>
      </w:r>
      <w:r w:rsidR="0054645F" w:rsidRPr="005E39B4">
        <w:rPr>
          <w:sz w:val="24"/>
          <w:szCs w:val="24"/>
          <w:lang w:val="ru-RU"/>
        </w:rPr>
        <w:t>обучающихся</w:t>
      </w:r>
      <w:r w:rsidRPr="005E39B4">
        <w:rPr>
          <w:sz w:val="24"/>
          <w:szCs w:val="24"/>
        </w:rPr>
        <w:t>. Требования и нормы настоящего Положения обязательны для всех участников образовательного процесса.</w:t>
      </w:r>
    </w:p>
    <w:p w:rsidR="00751500" w:rsidRPr="005E39B4" w:rsidRDefault="008D0A12" w:rsidP="0054645F">
      <w:pPr>
        <w:pStyle w:val="1"/>
        <w:framePr w:w="9874" w:h="13971" w:hRule="exact" w:wrap="around" w:vAnchor="page" w:hAnchor="page" w:x="1013" w:y="819"/>
        <w:numPr>
          <w:ilvl w:val="0"/>
          <w:numId w:val="2"/>
        </w:numPr>
        <w:shd w:val="clear" w:color="auto" w:fill="auto"/>
        <w:tabs>
          <w:tab w:val="left" w:pos="1033"/>
        </w:tabs>
        <w:spacing w:line="278" w:lineRule="exact"/>
        <w:ind w:left="20" w:firstLine="560"/>
        <w:jc w:val="both"/>
        <w:rPr>
          <w:sz w:val="24"/>
          <w:szCs w:val="24"/>
        </w:rPr>
      </w:pPr>
      <w:r w:rsidRPr="005E39B4">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E39B4">
        <w:rPr>
          <w:sz w:val="24"/>
          <w:szCs w:val="24"/>
        </w:rPr>
        <w:t>непрохождение</w:t>
      </w:r>
      <w:proofErr w:type="spellEnd"/>
      <w:r w:rsidRPr="005E39B4">
        <w:rPr>
          <w:sz w:val="24"/>
          <w:szCs w:val="24"/>
        </w:rPr>
        <w:t xml:space="preserve"> промежуточной аттестации при отсутствии уважительных причин признаются академической задолженностью.</w:t>
      </w:r>
    </w:p>
    <w:p w:rsidR="00751500" w:rsidRPr="005E39B4" w:rsidRDefault="0054645F" w:rsidP="0054645F">
      <w:pPr>
        <w:pStyle w:val="1"/>
        <w:framePr w:w="9874" w:h="13971" w:hRule="exact" w:wrap="around" w:vAnchor="page" w:hAnchor="page" w:x="1013" w:y="819"/>
        <w:numPr>
          <w:ilvl w:val="0"/>
          <w:numId w:val="2"/>
        </w:numPr>
        <w:shd w:val="clear" w:color="auto" w:fill="auto"/>
        <w:tabs>
          <w:tab w:val="left" w:pos="978"/>
        </w:tabs>
        <w:spacing w:line="210" w:lineRule="exact"/>
        <w:ind w:left="20" w:firstLine="560"/>
        <w:jc w:val="both"/>
        <w:rPr>
          <w:sz w:val="24"/>
          <w:szCs w:val="24"/>
        </w:rPr>
      </w:pPr>
      <w:proofErr w:type="gramStart"/>
      <w:r w:rsidRPr="005E39B4">
        <w:rPr>
          <w:sz w:val="24"/>
          <w:szCs w:val="24"/>
          <w:lang w:val="ru-RU"/>
        </w:rPr>
        <w:t>Обучающиеся</w:t>
      </w:r>
      <w:proofErr w:type="gramEnd"/>
      <w:r w:rsidR="008D0A12" w:rsidRPr="005E39B4">
        <w:rPr>
          <w:sz w:val="24"/>
          <w:szCs w:val="24"/>
        </w:rPr>
        <w:t xml:space="preserve"> обязаны ликвидировать академическую задолженность.</w:t>
      </w:r>
    </w:p>
    <w:p w:rsidR="00751500" w:rsidRPr="005E39B4" w:rsidRDefault="0054645F" w:rsidP="0054645F">
      <w:pPr>
        <w:pStyle w:val="1"/>
        <w:framePr w:w="9874" w:h="13971" w:hRule="exact" w:wrap="around" w:vAnchor="page" w:hAnchor="page" w:x="1013" w:y="819"/>
        <w:shd w:val="clear" w:color="auto" w:fill="auto"/>
        <w:ind w:left="20" w:firstLine="560"/>
        <w:jc w:val="both"/>
        <w:rPr>
          <w:sz w:val="24"/>
          <w:szCs w:val="24"/>
        </w:rPr>
      </w:pPr>
      <w:proofErr w:type="gramStart"/>
      <w:r w:rsidRPr="005E39B4">
        <w:rPr>
          <w:sz w:val="24"/>
          <w:szCs w:val="24"/>
          <w:lang w:val="ru-RU"/>
        </w:rPr>
        <w:t>Обучающиеся</w:t>
      </w:r>
      <w:r w:rsidR="008D0A12" w:rsidRPr="005E39B4">
        <w:rPr>
          <w:sz w:val="24"/>
          <w:szCs w:val="24"/>
        </w:rPr>
        <w:t xml:space="preserve">,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определенные </w:t>
      </w:r>
      <w:r w:rsidRPr="005E39B4">
        <w:rPr>
          <w:sz w:val="24"/>
          <w:szCs w:val="24"/>
          <w:lang w:val="ru-RU"/>
        </w:rPr>
        <w:t>техникумом</w:t>
      </w:r>
      <w:r w:rsidR="008D0A12" w:rsidRPr="005E39B4">
        <w:rPr>
          <w:sz w:val="24"/>
          <w:szCs w:val="24"/>
        </w:rPr>
        <w:t>, в пределах одного года с момента образования академической задолженности.</w:t>
      </w:r>
      <w:proofErr w:type="gramEnd"/>
      <w:r w:rsidR="008D0A12" w:rsidRPr="005E39B4">
        <w:rPr>
          <w:sz w:val="24"/>
          <w:szCs w:val="24"/>
        </w:rPr>
        <w:t xml:space="preserve"> В указанный период не включается время болезни </w:t>
      </w:r>
      <w:r w:rsidRPr="005E39B4">
        <w:rPr>
          <w:sz w:val="24"/>
          <w:szCs w:val="24"/>
          <w:lang w:val="ru-RU"/>
        </w:rPr>
        <w:t>обучающегося</w:t>
      </w:r>
      <w:r w:rsidR="008D0A12" w:rsidRPr="005E39B4">
        <w:rPr>
          <w:sz w:val="24"/>
          <w:szCs w:val="24"/>
        </w:rPr>
        <w:t>, нахождение его в академическом отпуске или отпуске по беременности и родам.</w:t>
      </w:r>
    </w:p>
    <w:p w:rsidR="00751500" w:rsidRPr="005E39B4" w:rsidRDefault="008D0A12" w:rsidP="0054645F">
      <w:pPr>
        <w:pStyle w:val="1"/>
        <w:framePr w:w="9874" w:h="13971" w:hRule="exact" w:wrap="around" w:vAnchor="page" w:hAnchor="page" w:x="1013" w:y="819"/>
        <w:numPr>
          <w:ilvl w:val="0"/>
          <w:numId w:val="2"/>
        </w:numPr>
        <w:shd w:val="clear" w:color="auto" w:fill="auto"/>
        <w:tabs>
          <w:tab w:val="left" w:pos="1009"/>
        </w:tabs>
        <w:spacing w:line="269" w:lineRule="exact"/>
        <w:ind w:left="20" w:firstLine="560"/>
        <w:jc w:val="both"/>
        <w:rPr>
          <w:sz w:val="24"/>
          <w:szCs w:val="24"/>
        </w:rPr>
      </w:pPr>
      <w:r w:rsidRPr="005E39B4">
        <w:rPr>
          <w:sz w:val="24"/>
          <w:szCs w:val="24"/>
        </w:rPr>
        <w:t xml:space="preserve">Для проведения промежуточной аттестации во второй раз </w:t>
      </w:r>
      <w:r w:rsidR="0054645F" w:rsidRPr="005E39B4">
        <w:rPr>
          <w:sz w:val="24"/>
          <w:szCs w:val="24"/>
          <w:lang w:val="ru-RU"/>
        </w:rPr>
        <w:t>техникумом</w:t>
      </w:r>
      <w:r w:rsidRPr="005E39B4">
        <w:rPr>
          <w:sz w:val="24"/>
          <w:szCs w:val="24"/>
        </w:rPr>
        <w:t xml:space="preserve"> создается комиссия.</w:t>
      </w:r>
    </w:p>
    <w:p w:rsidR="00751500" w:rsidRPr="005E39B4" w:rsidRDefault="008D0A12" w:rsidP="0054645F">
      <w:pPr>
        <w:pStyle w:val="1"/>
        <w:framePr w:w="9874" w:h="13971" w:hRule="exact" w:wrap="around" w:vAnchor="page" w:hAnchor="page" w:x="1013" w:y="819"/>
        <w:numPr>
          <w:ilvl w:val="0"/>
          <w:numId w:val="2"/>
        </w:numPr>
        <w:shd w:val="clear" w:color="auto" w:fill="auto"/>
        <w:tabs>
          <w:tab w:val="left" w:pos="980"/>
        </w:tabs>
        <w:spacing w:line="278" w:lineRule="exact"/>
        <w:ind w:left="20" w:firstLine="560"/>
        <w:jc w:val="both"/>
        <w:rPr>
          <w:sz w:val="24"/>
          <w:szCs w:val="24"/>
        </w:rPr>
      </w:pPr>
      <w:r w:rsidRPr="005E39B4">
        <w:rPr>
          <w:sz w:val="24"/>
          <w:szCs w:val="24"/>
        </w:rPr>
        <w:t xml:space="preserve">Не допускается взимание платы с </w:t>
      </w:r>
      <w:proofErr w:type="gramStart"/>
      <w:r w:rsidR="0054645F" w:rsidRPr="005E39B4">
        <w:rPr>
          <w:sz w:val="24"/>
          <w:szCs w:val="24"/>
          <w:lang w:val="ru-RU"/>
        </w:rPr>
        <w:t>обучающегося</w:t>
      </w:r>
      <w:proofErr w:type="gramEnd"/>
      <w:r w:rsidRPr="005E39B4">
        <w:rPr>
          <w:sz w:val="24"/>
          <w:szCs w:val="24"/>
        </w:rPr>
        <w:t xml:space="preserve"> за прохождение промежуточной аттестации.</w:t>
      </w:r>
    </w:p>
    <w:p w:rsidR="00751500" w:rsidRPr="005E39B4" w:rsidRDefault="0054645F" w:rsidP="0054645F">
      <w:pPr>
        <w:pStyle w:val="1"/>
        <w:framePr w:w="9874" w:h="13971" w:hRule="exact" w:wrap="around" w:vAnchor="page" w:hAnchor="page" w:x="1013" w:y="819"/>
        <w:numPr>
          <w:ilvl w:val="0"/>
          <w:numId w:val="2"/>
        </w:numPr>
        <w:shd w:val="clear" w:color="auto" w:fill="auto"/>
        <w:tabs>
          <w:tab w:val="left" w:pos="985"/>
        </w:tabs>
        <w:spacing w:line="278" w:lineRule="exact"/>
        <w:ind w:left="20" w:firstLine="560"/>
        <w:jc w:val="both"/>
        <w:rPr>
          <w:sz w:val="24"/>
          <w:szCs w:val="24"/>
        </w:rPr>
      </w:pPr>
      <w:proofErr w:type="gramStart"/>
      <w:r w:rsidRPr="005E39B4">
        <w:rPr>
          <w:sz w:val="24"/>
          <w:szCs w:val="24"/>
          <w:lang w:val="ru-RU"/>
        </w:rPr>
        <w:t>Обучающиеся</w:t>
      </w:r>
      <w:r w:rsidR="008D0A12" w:rsidRPr="005E39B4">
        <w:rPr>
          <w:sz w:val="24"/>
          <w:szCs w:val="24"/>
        </w:rPr>
        <w:t>, не прошедшие промежуточной аттестации по уважительным причинам или имеющие академическую задолженность, переводятся на следующий курс условно.</w:t>
      </w:r>
      <w:proofErr w:type="gramEnd"/>
    </w:p>
    <w:p w:rsidR="0054645F" w:rsidRPr="005E39B4" w:rsidRDefault="008D0A12" w:rsidP="0054645F">
      <w:pPr>
        <w:pStyle w:val="1"/>
        <w:framePr w:w="9874" w:h="13971" w:hRule="exact" w:wrap="around" w:vAnchor="page" w:hAnchor="page" w:x="1013" w:y="819"/>
        <w:numPr>
          <w:ilvl w:val="0"/>
          <w:numId w:val="2"/>
        </w:numPr>
        <w:shd w:val="clear" w:color="auto" w:fill="auto"/>
        <w:tabs>
          <w:tab w:val="left" w:pos="1004"/>
        </w:tabs>
        <w:spacing w:line="278" w:lineRule="exact"/>
        <w:ind w:left="20" w:firstLine="560"/>
        <w:jc w:val="both"/>
        <w:rPr>
          <w:sz w:val="24"/>
          <w:szCs w:val="24"/>
        </w:rPr>
      </w:pPr>
      <w:r w:rsidRPr="005E39B4">
        <w:rPr>
          <w:sz w:val="24"/>
          <w:szCs w:val="24"/>
        </w:rPr>
        <w:t xml:space="preserve">Обучающиеся по ОПОП СПО, не ликвидировавшие в установленные сроки академической задолженности, отчисляются из </w:t>
      </w:r>
      <w:r w:rsidR="00A275C7" w:rsidRPr="005E39B4">
        <w:rPr>
          <w:sz w:val="24"/>
          <w:szCs w:val="24"/>
          <w:lang w:val="ru-RU"/>
        </w:rPr>
        <w:t>техникума</w:t>
      </w:r>
      <w:r w:rsidRPr="005E39B4">
        <w:rPr>
          <w:sz w:val="24"/>
          <w:szCs w:val="24"/>
        </w:rPr>
        <w:t xml:space="preserve"> как не выполнившие</w:t>
      </w:r>
      <w:r w:rsidRPr="005E39B4">
        <w:rPr>
          <w:sz w:val="26"/>
          <w:szCs w:val="26"/>
        </w:rPr>
        <w:t xml:space="preserve"> </w:t>
      </w:r>
      <w:r w:rsidRPr="005E39B4">
        <w:rPr>
          <w:sz w:val="24"/>
          <w:szCs w:val="24"/>
        </w:rPr>
        <w:t>обязанностей</w:t>
      </w:r>
    </w:p>
    <w:p w:rsidR="00751500" w:rsidRPr="005E39B4" w:rsidRDefault="008D0A12" w:rsidP="00A275C7">
      <w:pPr>
        <w:pStyle w:val="1"/>
        <w:framePr w:w="9874" w:h="13971" w:hRule="exact" w:wrap="around" w:vAnchor="page" w:hAnchor="page" w:x="1013" w:y="819"/>
        <w:shd w:val="clear" w:color="auto" w:fill="auto"/>
        <w:tabs>
          <w:tab w:val="left" w:pos="1004"/>
        </w:tabs>
        <w:spacing w:line="278" w:lineRule="exact"/>
        <w:ind w:left="20"/>
        <w:jc w:val="both"/>
        <w:rPr>
          <w:sz w:val="24"/>
          <w:szCs w:val="24"/>
        </w:rPr>
      </w:pPr>
      <w:r w:rsidRPr="005E39B4">
        <w:rPr>
          <w:sz w:val="26"/>
          <w:szCs w:val="26"/>
        </w:rPr>
        <w:t xml:space="preserve"> </w:t>
      </w:r>
      <w:r w:rsidRPr="005E39B4">
        <w:rPr>
          <w:sz w:val="24"/>
          <w:szCs w:val="24"/>
        </w:rPr>
        <w:t>по добросовестному освоению образовательной программы и выполнению учебного плана.</w:t>
      </w:r>
    </w:p>
    <w:p w:rsidR="00751500" w:rsidRPr="005E39B4" w:rsidRDefault="008D0A12">
      <w:pPr>
        <w:pStyle w:val="a6"/>
        <w:framePr w:wrap="around" w:vAnchor="page" w:hAnchor="page" w:x="5870" w:y="15874"/>
        <w:shd w:val="clear" w:color="auto" w:fill="auto"/>
        <w:spacing w:line="210" w:lineRule="exact"/>
        <w:jc w:val="both"/>
        <w:rPr>
          <w:sz w:val="24"/>
          <w:szCs w:val="24"/>
        </w:rPr>
      </w:pPr>
      <w:r w:rsidRPr="005E39B4">
        <w:rPr>
          <w:rStyle w:val="11pt"/>
          <w:sz w:val="24"/>
          <w:szCs w:val="24"/>
        </w:rPr>
        <w:t>2</w:t>
      </w:r>
    </w:p>
    <w:p w:rsidR="00751500" w:rsidRPr="005E39B4" w:rsidRDefault="00751500">
      <w:pPr>
        <w:rPr>
          <w:rFonts w:ascii="Times New Roman" w:hAnsi="Times New Roman" w:cs="Times New Roman"/>
        </w:rPr>
        <w:sectPr w:rsidR="00751500" w:rsidRPr="005E39B4">
          <w:pgSz w:w="11905" w:h="16837"/>
          <w:pgMar w:top="0" w:right="0" w:bottom="0" w:left="0" w:header="0" w:footer="3" w:gutter="0"/>
          <w:cols w:space="720"/>
          <w:noEndnote/>
          <w:docGrid w:linePitch="360"/>
        </w:sectPr>
      </w:pPr>
    </w:p>
    <w:p w:rsidR="00751500" w:rsidRPr="005E39B4" w:rsidRDefault="008D0A12">
      <w:pPr>
        <w:pStyle w:val="11"/>
        <w:framePr w:w="9874" w:h="13517" w:hRule="exact" w:wrap="around" w:vAnchor="page" w:hAnchor="page" w:x="1013" w:y="1153"/>
        <w:shd w:val="clear" w:color="auto" w:fill="auto"/>
        <w:spacing w:after="207" w:line="210" w:lineRule="exact"/>
        <w:ind w:left="3080"/>
        <w:rPr>
          <w:sz w:val="24"/>
          <w:szCs w:val="24"/>
        </w:rPr>
      </w:pPr>
      <w:bookmarkStart w:id="1" w:name="bookmark0"/>
      <w:r w:rsidRPr="005E39B4">
        <w:rPr>
          <w:sz w:val="24"/>
          <w:szCs w:val="24"/>
        </w:rPr>
        <w:lastRenderedPageBreak/>
        <w:t>2. Текущий контроль знаний студентов</w:t>
      </w:r>
      <w:bookmarkEnd w:id="1"/>
    </w:p>
    <w:p w:rsidR="00751500" w:rsidRPr="005E39B4" w:rsidRDefault="008D0A12">
      <w:pPr>
        <w:pStyle w:val="1"/>
        <w:framePr w:w="9874" w:h="13517" w:hRule="exact" w:wrap="around" w:vAnchor="page" w:hAnchor="page" w:x="1013" w:y="1153"/>
        <w:numPr>
          <w:ilvl w:val="0"/>
          <w:numId w:val="3"/>
        </w:numPr>
        <w:shd w:val="clear" w:color="auto" w:fill="auto"/>
        <w:tabs>
          <w:tab w:val="left" w:pos="1028"/>
        </w:tabs>
        <w:spacing w:after="240"/>
        <w:ind w:left="20" w:firstLine="660"/>
        <w:jc w:val="both"/>
        <w:rPr>
          <w:sz w:val="24"/>
          <w:szCs w:val="24"/>
        </w:rPr>
      </w:pPr>
      <w:r w:rsidRPr="005E39B4">
        <w:rPr>
          <w:sz w:val="24"/>
          <w:szCs w:val="24"/>
        </w:rPr>
        <w:t xml:space="preserve">Текущий контроль знаний </w:t>
      </w:r>
      <w:r w:rsidR="00A275C7" w:rsidRPr="005E39B4">
        <w:rPr>
          <w:sz w:val="24"/>
          <w:szCs w:val="24"/>
          <w:lang w:val="ru-RU"/>
        </w:rPr>
        <w:t>обучающихся</w:t>
      </w:r>
      <w:r w:rsidRPr="005E39B4">
        <w:rPr>
          <w:sz w:val="24"/>
          <w:szCs w:val="24"/>
        </w:rPr>
        <w:t xml:space="preserve"> обеспечивает оценку уровня освоения учебных дисциплин 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w:t>
      </w:r>
    </w:p>
    <w:p w:rsidR="00751500" w:rsidRPr="005E39B4" w:rsidRDefault="008D0A12">
      <w:pPr>
        <w:pStyle w:val="1"/>
        <w:framePr w:w="9874" w:h="13517" w:hRule="exact" w:wrap="around" w:vAnchor="page" w:hAnchor="page" w:x="1013" w:y="1153"/>
        <w:numPr>
          <w:ilvl w:val="0"/>
          <w:numId w:val="3"/>
        </w:numPr>
        <w:shd w:val="clear" w:color="auto" w:fill="auto"/>
        <w:tabs>
          <w:tab w:val="left" w:pos="1102"/>
        </w:tabs>
        <w:ind w:left="20" w:firstLine="660"/>
        <w:jc w:val="both"/>
        <w:rPr>
          <w:sz w:val="24"/>
          <w:szCs w:val="24"/>
        </w:rPr>
      </w:pPr>
      <w:r w:rsidRPr="005E39B4">
        <w:rPr>
          <w:sz w:val="24"/>
          <w:szCs w:val="24"/>
        </w:rPr>
        <w:t>Текущий контроль знаний может иметь следующие виды:</w:t>
      </w:r>
    </w:p>
    <w:p w:rsidR="00751500" w:rsidRPr="005E39B4" w:rsidRDefault="008D0A12">
      <w:pPr>
        <w:pStyle w:val="1"/>
        <w:framePr w:w="9874" w:h="13517" w:hRule="exact" w:wrap="around" w:vAnchor="page" w:hAnchor="page" w:x="1013" w:y="1153"/>
        <w:numPr>
          <w:ilvl w:val="1"/>
          <w:numId w:val="3"/>
        </w:numPr>
        <w:shd w:val="clear" w:color="auto" w:fill="auto"/>
        <w:tabs>
          <w:tab w:val="left" w:pos="1414"/>
        </w:tabs>
        <w:ind w:left="20" w:firstLine="660"/>
        <w:jc w:val="both"/>
        <w:rPr>
          <w:sz w:val="24"/>
          <w:szCs w:val="24"/>
        </w:rPr>
      </w:pPr>
      <w:r w:rsidRPr="005E39B4">
        <w:rPr>
          <w:sz w:val="24"/>
          <w:szCs w:val="24"/>
        </w:rPr>
        <w:t>устный опрос на практических и теоретических занятиях;</w:t>
      </w:r>
    </w:p>
    <w:p w:rsidR="00751500" w:rsidRPr="005E39B4" w:rsidRDefault="008D0A12">
      <w:pPr>
        <w:pStyle w:val="1"/>
        <w:framePr w:w="9874" w:h="13517" w:hRule="exact" w:wrap="around" w:vAnchor="page" w:hAnchor="page" w:x="1013" w:y="1153"/>
        <w:numPr>
          <w:ilvl w:val="1"/>
          <w:numId w:val="3"/>
        </w:numPr>
        <w:shd w:val="clear" w:color="auto" w:fill="auto"/>
        <w:tabs>
          <w:tab w:val="left" w:pos="1498"/>
        </w:tabs>
        <w:ind w:left="20" w:firstLine="660"/>
        <w:jc w:val="both"/>
        <w:rPr>
          <w:sz w:val="24"/>
          <w:szCs w:val="24"/>
        </w:rPr>
      </w:pPr>
      <w:r w:rsidRPr="005E39B4">
        <w:rPr>
          <w:sz w:val="24"/>
          <w:szCs w:val="24"/>
        </w:rPr>
        <w:t>проверка выполнения письменных заданий, практических и расчетн</w:t>
      </w:r>
      <w:proofErr w:type="gramStart"/>
      <w:r w:rsidRPr="005E39B4">
        <w:rPr>
          <w:sz w:val="24"/>
          <w:szCs w:val="24"/>
        </w:rPr>
        <w:t>о-</w:t>
      </w:r>
      <w:proofErr w:type="gramEnd"/>
      <w:r w:rsidRPr="005E39B4">
        <w:rPr>
          <w:sz w:val="24"/>
          <w:szCs w:val="24"/>
        </w:rPr>
        <w:t xml:space="preserve"> графических работ (в том числе, домашних и самостоятельных);</w:t>
      </w:r>
    </w:p>
    <w:p w:rsidR="00751500" w:rsidRPr="005E39B4" w:rsidRDefault="008D0A12">
      <w:pPr>
        <w:pStyle w:val="1"/>
        <w:framePr w:w="9874" w:h="13517" w:hRule="exact" w:wrap="around" w:vAnchor="page" w:hAnchor="page" w:x="1013" w:y="1153"/>
        <w:numPr>
          <w:ilvl w:val="1"/>
          <w:numId w:val="3"/>
        </w:numPr>
        <w:shd w:val="clear" w:color="auto" w:fill="auto"/>
        <w:tabs>
          <w:tab w:val="left" w:pos="1424"/>
        </w:tabs>
        <w:ind w:left="20" w:firstLine="660"/>
        <w:jc w:val="both"/>
        <w:rPr>
          <w:sz w:val="24"/>
          <w:szCs w:val="24"/>
        </w:rPr>
      </w:pPr>
      <w:r w:rsidRPr="005E39B4">
        <w:rPr>
          <w:sz w:val="24"/>
          <w:szCs w:val="24"/>
        </w:rPr>
        <w:t>защита курсовых работ (проектов);</w:t>
      </w:r>
    </w:p>
    <w:p w:rsidR="00751500" w:rsidRPr="005E39B4" w:rsidRDefault="008D0A12">
      <w:pPr>
        <w:pStyle w:val="1"/>
        <w:framePr w:w="9874" w:h="13517" w:hRule="exact" w:wrap="around" w:vAnchor="page" w:hAnchor="page" w:x="1013" w:y="1153"/>
        <w:numPr>
          <w:ilvl w:val="1"/>
          <w:numId w:val="3"/>
        </w:numPr>
        <w:shd w:val="clear" w:color="auto" w:fill="auto"/>
        <w:tabs>
          <w:tab w:val="left" w:pos="1434"/>
        </w:tabs>
        <w:ind w:left="20" w:firstLine="660"/>
        <w:jc w:val="both"/>
        <w:rPr>
          <w:sz w:val="24"/>
          <w:szCs w:val="24"/>
        </w:rPr>
      </w:pPr>
      <w:r w:rsidRPr="005E39B4">
        <w:rPr>
          <w:sz w:val="24"/>
          <w:szCs w:val="24"/>
        </w:rPr>
        <w:t>защита лабораторных работ;</w:t>
      </w:r>
    </w:p>
    <w:p w:rsidR="00751500" w:rsidRPr="005E39B4" w:rsidRDefault="008D0A12">
      <w:pPr>
        <w:pStyle w:val="1"/>
        <w:framePr w:w="9874" w:h="13517" w:hRule="exact" w:wrap="around" w:vAnchor="page" w:hAnchor="page" w:x="1013" w:y="1153"/>
        <w:numPr>
          <w:ilvl w:val="1"/>
          <w:numId w:val="3"/>
        </w:numPr>
        <w:shd w:val="clear" w:color="auto" w:fill="auto"/>
        <w:tabs>
          <w:tab w:val="left" w:pos="1429"/>
        </w:tabs>
        <w:ind w:left="20" w:firstLine="660"/>
        <w:jc w:val="both"/>
        <w:rPr>
          <w:sz w:val="24"/>
          <w:szCs w:val="24"/>
        </w:rPr>
      </w:pPr>
      <w:r w:rsidRPr="005E39B4">
        <w:rPr>
          <w:sz w:val="24"/>
          <w:szCs w:val="24"/>
        </w:rPr>
        <w:t>административные контрольные работы (административные срезы);</w:t>
      </w:r>
    </w:p>
    <w:p w:rsidR="00751500" w:rsidRPr="005E39B4" w:rsidRDefault="008D0A12">
      <w:pPr>
        <w:pStyle w:val="1"/>
        <w:framePr w:w="9874" w:h="13517" w:hRule="exact" w:wrap="around" w:vAnchor="page" w:hAnchor="page" w:x="1013" w:y="1153"/>
        <w:numPr>
          <w:ilvl w:val="1"/>
          <w:numId w:val="3"/>
        </w:numPr>
        <w:shd w:val="clear" w:color="auto" w:fill="auto"/>
        <w:tabs>
          <w:tab w:val="left" w:pos="1434"/>
        </w:tabs>
        <w:ind w:left="20" w:firstLine="660"/>
        <w:jc w:val="both"/>
        <w:rPr>
          <w:sz w:val="24"/>
          <w:szCs w:val="24"/>
        </w:rPr>
      </w:pPr>
      <w:r w:rsidRPr="005E39B4">
        <w:rPr>
          <w:sz w:val="24"/>
          <w:szCs w:val="24"/>
        </w:rPr>
        <w:t>контрольные работы;</w:t>
      </w:r>
    </w:p>
    <w:p w:rsidR="00751500" w:rsidRPr="005E39B4" w:rsidRDefault="008D0A12">
      <w:pPr>
        <w:pStyle w:val="1"/>
        <w:framePr w:w="9874" w:h="13517" w:hRule="exact" w:wrap="around" w:vAnchor="page" w:hAnchor="page" w:x="1013" w:y="1153"/>
        <w:numPr>
          <w:ilvl w:val="1"/>
          <w:numId w:val="3"/>
        </w:numPr>
        <w:shd w:val="clear" w:color="auto" w:fill="auto"/>
        <w:tabs>
          <w:tab w:val="left" w:pos="1424"/>
        </w:tabs>
        <w:ind w:left="20" w:firstLine="660"/>
        <w:jc w:val="both"/>
        <w:rPr>
          <w:sz w:val="24"/>
          <w:szCs w:val="24"/>
        </w:rPr>
      </w:pPr>
      <w:r w:rsidRPr="005E39B4">
        <w:rPr>
          <w:sz w:val="24"/>
          <w:szCs w:val="24"/>
        </w:rPr>
        <w:t>тестовые задания;</w:t>
      </w:r>
    </w:p>
    <w:p w:rsidR="00751500" w:rsidRPr="005E39B4" w:rsidRDefault="008D0A12">
      <w:pPr>
        <w:pStyle w:val="1"/>
        <w:framePr w:w="9874" w:h="13517" w:hRule="exact" w:wrap="around" w:vAnchor="page" w:hAnchor="page" w:x="1013" w:y="1153"/>
        <w:numPr>
          <w:ilvl w:val="1"/>
          <w:numId w:val="3"/>
        </w:numPr>
        <w:shd w:val="clear" w:color="auto" w:fill="auto"/>
        <w:tabs>
          <w:tab w:val="left" w:pos="1429"/>
        </w:tabs>
        <w:ind w:left="20" w:firstLine="660"/>
        <w:jc w:val="both"/>
        <w:rPr>
          <w:sz w:val="24"/>
          <w:szCs w:val="24"/>
        </w:rPr>
      </w:pPr>
      <w:r w:rsidRPr="005E39B4">
        <w:rPr>
          <w:sz w:val="24"/>
          <w:szCs w:val="24"/>
        </w:rPr>
        <w:t>рейтинговая система контроля знаний;</w:t>
      </w:r>
    </w:p>
    <w:p w:rsidR="00751500" w:rsidRPr="005E39B4" w:rsidRDefault="008D0A12">
      <w:pPr>
        <w:pStyle w:val="1"/>
        <w:framePr w:w="9874" w:h="13517" w:hRule="exact" w:wrap="around" w:vAnchor="page" w:hAnchor="page" w:x="1013" w:y="1153"/>
        <w:numPr>
          <w:ilvl w:val="1"/>
          <w:numId w:val="3"/>
        </w:numPr>
        <w:shd w:val="clear" w:color="auto" w:fill="auto"/>
        <w:tabs>
          <w:tab w:val="left" w:pos="1438"/>
        </w:tabs>
        <w:ind w:left="20" w:firstLine="660"/>
        <w:jc w:val="both"/>
        <w:rPr>
          <w:sz w:val="24"/>
          <w:szCs w:val="24"/>
        </w:rPr>
      </w:pPr>
      <w:r w:rsidRPr="005E39B4">
        <w:rPr>
          <w:sz w:val="24"/>
          <w:szCs w:val="24"/>
        </w:rPr>
        <w:t>контроль самостоятельной работы (в письменной или устной форме);</w:t>
      </w:r>
    </w:p>
    <w:p w:rsidR="00751500" w:rsidRPr="005E39B4" w:rsidRDefault="008D0A12">
      <w:pPr>
        <w:pStyle w:val="1"/>
        <w:framePr w:w="9874" w:h="13517" w:hRule="exact" w:wrap="around" w:vAnchor="page" w:hAnchor="page" w:x="1013" w:y="1153"/>
        <w:numPr>
          <w:ilvl w:val="1"/>
          <w:numId w:val="3"/>
        </w:numPr>
        <w:shd w:val="clear" w:color="auto" w:fill="auto"/>
        <w:tabs>
          <w:tab w:val="left" w:pos="1021"/>
        </w:tabs>
        <w:ind w:left="20" w:firstLine="660"/>
        <w:jc w:val="both"/>
        <w:rPr>
          <w:sz w:val="24"/>
          <w:szCs w:val="24"/>
        </w:rPr>
      </w:pPr>
      <w:r w:rsidRPr="005E39B4">
        <w:rPr>
          <w:sz w:val="24"/>
          <w:szCs w:val="24"/>
        </w:rPr>
        <w:t>межсессионная аттестация;</w:t>
      </w:r>
    </w:p>
    <w:p w:rsidR="00751500" w:rsidRPr="005E39B4" w:rsidRDefault="008D0A12">
      <w:pPr>
        <w:pStyle w:val="1"/>
        <w:framePr w:w="9874" w:h="13517" w:hRule="exact" w:wrap="around" w:vAnchor="page" w:hAnchor="page" w:x="1013" w:y="1153"/>
        <w:numPr>
          <w:ilvl w:val="1"/>
          <w:numId w:val="3"/>
        </w:numPr>
        <w:shd w:val="clear" w:color="auto" w:fill="auto"/>
        <w:tabs>
          <w:tab w:val="left" w:pos="1026"/>
        </w:tabs>
        <w:spacing w:after="240"/>
        <w:ind w:left="20" w:firstLine="660"/>
        <w:jc w:val="both"/>
        <w:rPr>
          <w:sz w:val="24"/>
          <w:szCs w:val="24"/>
        </w:rPr>
      </w:pPr>
      <w:r w:rsidRPr="005E39B4">
        <w:rPr>
          <w:sz w:val="24"/>
          <w:szCs w:val="24"/>
        </w:rPr>
        <w:t>возможны и другие виды текущего контроля знаний.</w:t>
      </w:r>
    </w:p>
    <w:p w:rsidR="00751500" w:rsidRPr="005E39B4" w:rsidRDefault="008D0A12">
      <w:pPr>
        <w:pStyle w:val="1"/>
        <w:framePr w:w="9874" w:h="13517" w:hRule="exact" w:wrap="around" w:vAnchor="page" w:hAnchor="page" w:x="1013" w:y="1153"/>
        <w:numPr>
          <w:ilvl w:val="0"/>
          <w:numId w:val="3"/>
        </w:numPr>
        <w:shd w:val="clear" w:color="auto" w:fill="auto"/>
        <w:tabs>
          <w:tab w:val="left" w:pos="1023"/>
        </w:tabs>
        <w:spacing w:after="240"/>
        <w:ind w:left="20" w:firstLine="660"/>
        <w:jc w:val="both"/>
        <w:rPr>
          <w:sz w:val="24"/>
          <w:szCs w:val="24"/>
        </w:rPr>
      </w:pPr>
      <w:r w:rsidRPr="005E39B4">
        <w:rPr>
          <w:sz w:val="24"/>
          <w:szCs w:val="24"/>
        </w:rPr>
        <w:t xml:space="preserve">Виды и примерные сроки проведения текущего контроля знаний </w:t>
      </w:r>
      <w:r w:rsidR="00A275C7" w:rsidRPr="005E39B4">
        <w:rPr>
          <w:sz w:val="24"/>
          <w:szCs w:val="24"/>
          <w:lang w:val="ru-RU"/>
        </w:rPr>
        <w:t>обучающихся</w:t>
      </w:r>
      <w:r w:rsidRPr="005E39B4">
        <w:rPr>
          <w:sz w:val="24"/>
          <w:szCs w:val="24"/>
        </w:rPr>
        <w:t xml:space="preserve"> устанавливаются рабочей учебной программой дисциплины, профессионального модуля и находят отражение при формировании фондов оценочных средств.</w:t>
      </w:r>
    </w:p>
    <w:p w:rsidR="00751500" w:rsidRPr="005E39B4" w:rsidRDefault="008D0A12">
      <w:pPr>
        <w:pStyle w:val="1"/>
        <w:framePr w:w="9874" w:h="13517" w:hRule="exact" w:wrap="around" w:vAnchor="page" w:hAnchor="page" w:x="1013" w:y="1153"/>
        <w:numPr>
          <w:ilvl w:val="0"/>
          <w:numId w:val="3"/>
        </w:numPr>
        <w:shd w:val="clear" w:color="auto" w:fill="auto"/>
        <w:tabs>
          <w:tab w:val="left" w:pos="1018"/>
        </w:tabs>
        <w:spacing w:after="236"/>
        <w:ind w:left="20" w:firstLine="660"/>
        <w:jc w:val="both"/>
        <w:rPr>
          <w:sz w:val="24"/>
          <w:szCs w:val="24"/>
        </w:rPr>
      </w:pPr>
      <w:r w:rsidRPr="005E39B4">
        <w:rPr>
          <w:sz w:val="24"/>
          <w:szCs w:val="24"/>
        </w:rPr>
        <w:t xml:space="preserve">В начале учебного года или семестра преподаватель, по своему усмотрению, проводит контроль знаний </w:t>
      </w:r>
      <w:r w:rsidR="00A275C7" w:rsidRPr="005E39B4">
        <w:rPr>
          <w:sz w:val="24"/>
          <w:szCs w:val="24"/>
          <w:lang w:val="ru-RU"/>
        </w:rPr>
        <w:t>обучающихся</w:t>
      </w:r>
      <w:r w:rsidRPr="005E39B4">
        <w:rPr>
          <w:sz w:val="24"/>
          <w:szCs w:val="24"/>
        </w:rPr>
        <w:t>, приобретённых на предшествующем этапе обучения.</w:t>
      </w:r>
    </w:p>
    <w:p w:rsidR="00751500" w:rsidRPr="005E39B4" w:rsidRDefault="008D0A12">
      <w:pPr>
        <w:pStyle w:val="1"/>
        <w:framePr w:w="9874" w:h="13517" w:hRule="exact" w:wrap="around" w:vAnchor="page" w:hAnchor="page" w:x="1013" w:y="1153"/>
        <w:numPr>
          <w:ilvl w:val="0"/>
          <w:numId w:val="3"/>
        </w:numPr>
        <w:shd w:val="clear" w:color="auto" w:fill="auto"/>
        <w:tabs>
          <w:tab w:val="left" w:pos="1052"/>
        </w:tabs>
        <w:spacing w:after="244" w:line="278" w:lineRule="exact"/>
        <w:ind w:left="20" w:firstLine="660"/>
        <w:jc w:val="both"/>
        <w:rPr>
          <w:sz w:val="24"/>
          <w:szCs w:val="24"/>
        </w:rPr>
      </w:pPr>
      <w:r w:rsidRPr="005E39B4">
        <w:rPr>
          <w:sz w:val="24"/>
          <w:szCs w:val="24"/>
        </w:rPr>
        <w:t xml:space="preserve">Занятия, пропущенные по уважительным и неуважительным причинам, а также не зачтенные подлежат обязательной отработке. </w:t>
      </w:r>
    </w:p>
    <w:p w:rsidR="00751500" w:rsidRPr="005E39B4" w:rsidRDefault="008D0A12">
      <w:pPr>
        <w:pStyle w:val="1"/>
        <w:framePr w:w="9874" w:h="13517" w:hRule="exact" w:wrap="around" w:vAnchor="page" w:hAnchor="page" w:x="1013" w:y="1153"/>
        <w:numPr>
          <w:ilvl w:val="0"/>
          <w:numId w:val="3"/>
        </w:numPr>
        <w:shd w:val="clear" w:color="auto" w:fill="auto"/>
        <w:tabs>
          <w:tab w:val="left" w:pos="1100"/>
        </w:tabs>
        <w:spacing w:after="240"/>
        <w:ind w:left="20" w:firstLine="660"/>
        <w:jc w:val="both"/>
        <w:rPr>
          <w:sz w:val="24"/>
          <w:szCs w:val="24"/>
        </w:rPr>
      </w:pPr>
      <w:r w:rsidRPr="005E39B4">
        <w:rPr>
          <w:sz w:val="24"/>
          <w:szCs w:val="24"/>
        </w:rPr>
        <w:t>Контрольная работа, в том числе с применением тестовых заданий, проводится по итогам изучения конкретных разделов (тем) учебной дисциплины, междисциплинарного курса. Контрольная работа проводится за счет времени, отводимого на изучение учебной дисциплины.</w:t>
      </w:r>
    </w:p>
    <w:p w:rsidR="00751500" w:rsidRPr="005E39B4" w:rsidRDefault="008D0A12">
      <w:pPr>
        <w:pStyle w:val="1"/>
        <w:framePr w:w="9874" w:h="13517" w:hRule="exact" w:wrap="around" w:vAnchor="page" w:hAnchor="page" w:x="1013" w:y="1153"/>
        <w:numPr>
          <w:ilvl w:val="0"/>
          <w:numId w:val="3"/>
        </w:numPr>
        <w:shd w:val="clear" w:color="auto" w:fill="auto"/>
        <w:tabs>
          <w:tab w:val="left" w:pos="1057"/>
        </w:tabs>
        <w:spacing w:after="240"/>
        <w:ind w:left="20" w:firstLine="660"/>
        <w:jc w:val="both"/>
        <w:rPr>
          <w:sz w:val="24"/>
          <w:szCs w:val="24"/>
        </w:rPr>
      </w:pPr>
      <w:r w:rsidRPr="005E39B4">
        <w:rPr>
          <w:sz w:val="24"/>
          <w:szCs w:val="24"/>
        </w:rPr>
        <w:t>При получении неудовлетворительной оценки за контрольную работу студенту в пределах текущего семестра и в сроки, устанавливаемые преподавателем, предлагается выполнение нового варианта контрольной работы.</w:t>
      </w:r>
    </w:p>
    <w:p w:rsidR="00751500" w:rsidRPr="005E39B4" w:rsidRDefault="008D0A12">
      <w:pPr>
        <w:pStyle w:val="1"/>
        <w:framePr w:w="9874" w:h="13517" w:hRule="exact" w:wrap="around" w:vAnchor="page" w:hAnchor="page" w:x="1013" w:y="1153"/>
        <w:numPr>
          <w:ilvl w:val="0"/>
          <w:numId w:val="3"/>
        </w:numPr>
        <w:shd w:val="clear" w:color="auto" w:fill="auto"/>
        <w:tabs>
          <w:tab w:val="left" w:pos="1014"/>
        </w:tabs>
        <w:spacing w:after="236"/>
        <w:ind w:left="20" w:firstLine="660"/>
        <w:jc w:val="both"/>
        <w:rPr>
          <w:sz w:val="24"/>
          <w:szCs w:val="24"/>
        </w:rPr>
      </w:pPr>
      <w:r w:rsidRPr="005E39B4">
        <w:rPr>
          <w:sz w:val="24"/>
          <w:szCs w:val="24"/>
        </w:rPr>
        <w:t>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профессионального цикла и реализуется в пределах времени, отведенного на ее (их) изучение. Кроме часов аудиторной работы, обязательно планируются часы самостоятельной работы и консультаций.</w:t>
      </w:r>
    </w:p>
    <w:p w:rsidR="00751500" w:rsidRPr="005E39B4" w:rsidRDefault="008D0A12">
      <w:pPr>
        <w:pStyle w:val="1"/>
        <w:framePr w:w="9874" w:h="13517" w:hRule="exact" w:wrap="around" w:vAnchor="page" w:hAnchor="page" w:x="1013" w:y="1153"/>
        <w:numPr>
          <w:ilvl w:val="0"/>
          <w:numId w:val="3"/>
        </w:numPr>
        <w:shd w:val="clear" w:color="auto" w:fill="auto"/>
        <w:tabs>
          <w:tab w:val="left" w:pos="1066"/>
        </w:tabs>
        <w:spacing w:line="278" w:lineRule="exact"/>
        <w:ind w:left="20" w:firstLine="660"/>
        <w:jc w:val="both"/>
        <w:rPr>
          <w:sz w:val="24"/>
          <w:szCs w:val="24"/>
        </w:rPr>
      </w:pPr>
      <w:r w:rsidRPr="005E39B4">
        <w:rPr>
          <w:sz w:val="24"/>
          <w:szCs w:val="24"/>
        </w:rPr>
        <w:t>На самостоятельную работу по курсовому проекту (работе) отводится часов не меньше, чем аудиторных и консультационных, запланированных для этих целей.</w:t>
      </w:r>
    </w:p>
    <w:p w:rsidR="00751500" w:rsidRPr="005E39B4" w:rsidRDefault="008D0A12">
      <w:pPr>
        <w:pStyle w:val="a6"/>
        <w:framePr w:wrap="around" w:vAnchor="page" w:hAnchor="page" w:x="5875" w:y="15874"/>
        <w:shd w:val="clear" w:color="auto" w:fill="auto"/>
        <w:spacing w:line="210" w:lineRule="exact"/>
        <w:jc w:val="both"/>
      </w:pPr>
      <w:r w:rsidRPr="005E39B4">
        <w:rPr>
          <w:rStyle w:val="11pt"/>
        </w:rPr>
        <w:t>3</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pPr>
        <w:pStyle w:val="1"/>
        <w:framePr w:w="9883" w:h="14131" w:hRule="exact" w:wrap="around" w:vAnchor="page" w:hAnchor="page" w:x="1008" w:y="819"/>
        <w:numPr>
          <w:ilvl w:val="0"/>
          <w:numId w:val="3"/>
        </w:numPr>
        <w:shd w:val="clear" w:color="auto" w:fill="auto"/>
        <w:tabs>
          <w:tab w:val="left" w:pos="1138"/>
        </w:tabs>
        <w:spacing w:after="240"/>
        <w:ind w:left="20" w:right="20" w:firstLine="560"/>
        <w:jc w:val="both"/>
        <w:rPr>
          <w:sz w:val="24"/>
          <w:szCs w:val="24"/>
        </w:rPr>
      </w:pPr>
      <w:r w:rsidRPr="005E39B4">
        <w:rPr>
          <w:sz w:val="24"/>
          <w:szCs w:val="24"/>
        </w:rPr>
        <w:lastRenderedPageBreak/>
        <w:t>Выполнение курсового проекта (работы) может пл</w:t>
      </w:r>
      <w:r w:rsidR="00A275C7" w:rsidRPr="005E39B4">
        <w:rPr>
          <w:sz w:val="24"/>
          <w:szCs w:val="24"/>
        </w:rPr>
        <w:t>анироваться и вноситься в кален</w:t>
      </w:r>
      <w:r w:rsidRPr="005E39B4">
        <w:rPr>
          <w:sz w:val="24"/>
          <w:szCs w:val="24"/>
        </w:rPr>
        <w:t xml:space="preserve"> </w:t>
      </w:r>
      <w:proofErr w:type="spellStart"/>
      <w:r w:rsidRPr="005E39B4">
        <w:rPr>
          <w:sz w:val="24"/>
          <w:szCs w:val="24"/>
        </w:rPr>
        <w:t>дарн</w:t>
      </w:r>
      <w:proofErr w:type="gramStart"/>
      <w:r w:rsidRPr="005E39B4">
        <w:rPr>
          <w:sz w:val="24"/>
          <w:szCs w:val="24"/>
        </w:rPr>
        <w:t>о</w:t>
      </w:r>
      <w:proofErr w:type="spellEnd"/>
      <w:r w:rsidR="00A275C7" w:rsidRPr="005E39B4">
        <w:rPr>
          <w:sz w:val="24"/>
          <w:szCs w:val="24"/>
          <w:lang w:val="ru-RU"/>
        </w:rPr>
        <w:t>-</w:t>
      </w:r>
      <w:proofErr w:type="gramEnd"/>
      <w:r w:rsidR="00A275C7" w:rsidRPr="005E39B4">
        <w:rPr>
          <w:sz w:val="24"/>
          <w:szCs w:val="24"/>
          <w:lang w:val="ru-RU"/>
        </w:rPr>
        <w:t xml:space="preserve"> </w:t>
      </w:r>
      <w:r w:rsidRPr="005E39B4">
        <w:rPr>
          <w:sz w:val="24"/>
          <w:szCs w:val="24"/>
        </w:rPr>
        <w:t>тематический план рассредоточено, по мере освоения отражаемого в работе материала, или концентрировано после освоение всего курса учебной дисциплины или междисциплинарного курса.</w:t>
      </w:r>
    </w:p>
    <w:p w:rsidR="00751500" w:rsidRPr="005E39B4" w:rsidRDefault="008D0A12">
      <w:pPr>
        <w:pStyle w:val="1"/>
        <w:framePr w:w="9883" w:h="14131" w:hRule="exact" w:wrap="around" w:vAnchor="page" w:hAnchor="page" w:x="1008" w:y="819"/>
        <w:numPr>
          <w:ilvl w:val="0"/>
          <w:numId w:val="3"/>
        </w:numPr>
        <w:shd w:val="clear" w:color="auto" w:fill="auto"/>
        <w:tabs>
          <w:tab w:val="left" w:pos="1148"/>
        </w:tabs>
        <w:spacing w:after="240"/>
        <w:ind w:left="20" w:right="20" w:firstLine="560"/>
        <w:jc w:val="both"/>
        <w:rPr>
          <w:sz w:val="24"/>
          <w:szCs w:val="24"/>
        </w:rPr>
      </w:pPr>
      <w:r w:rsidRPr="005E39B4">
        <w:rPr>
          <w:sz w:val="24"/>
          <w:szCs w:val="24"/>
        </w:rPr>
        <w:t>Оценка за выполненный курсовой проект (работу) может выставляться по результатам ее проверки и рецензирования преподавателем или публичной защиты курсового проекта (работы). Защита курсового проекта (работы) планируется на последнее занятие, отведенное на данный вид работы.</w:t>
      </w:r>
    </w:p>
    <w:p w:rsidR="00751500" w:rsidRPr="005E39B4" w:rsidRDefault="008D0A12">
      <w:pPr>
        <w:pStyle w:val="1"/>
        <w:framePr w:w="9883" w:h="14131" w:hRule="exact" w:wrap="around" w:vAnchor="page" w:hAnchor="page" w:x="1008" w:y="819"/>
        <w:numPr>
          <w:ilvl w:val="0"/>
          <w:numId w:val="3"/>
        </w:numPr>
        <w:shd w:val="clear" w:color="auto" w:fill="auto"/>
        <w:tabs>
          <w:tab w:val="left" w:pos="1124"/>
        </w:tabs>
        <w:spacing w:after="240"/>
        <w:ind w:left="20" w:right="20" w:firstLine="560"/>
        <w:jc w:val="both"/>
        <w:rPr>
          <w:sz w:val="24"/>
          <w:szCs w:val="24"/>
        </w:rPr>
      </w:pPr>
      <w:r w:rsidRPr="005E39B4">
        <w:rPr>
          <w:sz w:val="24"/>
          <w:szCs w:val="24"/>
        </w:rPr>
        <w:t>Критерии оценки результатов текущего контроля в каждом конкретном случае устанавливаются преподавателем и описываются в комплекте оценочных средств.</w:t>
      </w:r>
    </w:p>
    <w:p w:rsidR="00751500" w:rsidRPr="005E39B4" w:rsidRDefault="008D0A12">
      <w:pPr>
        <w:pStyle w:val="1"/>
        <w:framePr w:w="9883" w:h="14131" w:hRule="exact" w:wrap="around" w:vAnchor="page" w:hAnchor="page" w:x="1008" w:y="819"/>
        <w:numPr>
          <w:ilvl w:val="0"/>
          <w:numId w:val="3"/>
        </w:numPr>
        <w:shd w:val="clear" w:color="auto" w:fill="auto"/>
        <w:tabs>
          <w:tab w:val="left" w:pos="1138"/>
        </w:tabs>
        <w:spacing w:after="240"/>
        <w:ind w:left="20" w:right="20" w:firstLine="560"/>
        <w:jc w:val="both"/>
        <w:rPr>
          <w:sz w:val="24"/>
          <w:szCs w:val="24"/>
        </w:rPr>
      </w:pPr>
      <w:r w:rsidRPr="005E39B4">
        <w:rPr>
          <w:sz w:val="24"/>
          <w:szCs w:val="24"/>
        </w:rPr>
        <w:t xml:space="preserve">Для комплексной оценки качества работы </w:t>
      </w:r>
      <w:r w:rsidR="00A275C7" w:rsidRPr="005E39B4">
        <w:rPr>
          <w:sz w:val="24"/>
          <w:szCs w:val="24"/>
          <w:lang w:val="ru-RU"/>
        </w:rPr>
        <w:t>обучающихся</w:t>
      </w:r>
      <w:r w:rsidRPr="005E39B4">
        <w:rPr>
          <w:sz w:val="24"/>
          <w:szCs w:val="24"/>
        </w:rPr>
        <w:t xml:space="preserve"> в процессе освоения ими учебных дисциплин и профессиональных модулей может применяться </w:t>
      </w:r>
      <w:proofErr w:type="spellStart"/>
      <w:r w:rsidRPr="005E39B4">
        <w:rPr>
          <w:sz w:val="24"/>
          <w:szCs w:val="24"/>
        </w:rPr>
        <w:t>балльно</w:t>
      </w:r>
      <w:proofErr w:type="spellEnd"/>
      <w:r w:rsidRPr="005E39B4">
        <w:rPr>
          <w:sz w:val="24"/>
          <w:szCs w:val="24"/>
        </w:rPr>
        <w:t xml:space="preserve">-рейтинговая система контроля успеваемости </w:t>
      </w:r>
      <w:r w:rsidR="00A275C7" w:rsidRPr="005E39B4">
        <w:rPr>
          <w:sz w:val="24"/>
          <w:szCs w:val="24"/>
          <w:lang w:val="ru-RU"/>
        </w:rPr>
        <w:t>обучающихся</w:t>
      </w:r>
      <w:r w:rsidRPr="005E39B4">
        <w:rPr>
          <w:sz w:val="24"/>
          <w:szCs w:val="24"/>
        </w:rPr>
        <w:t>.</w:t>
      </w:r>
    </w:p>
    <w:p w:rsidR="00751500" w:rsidRPr="005E39B4" w:rsidRDefault="008D0A12">
      <w:pPr>
        <w:pStyle w:val="1"/>
        <w:framePr w:w="9883" w:h="14131" w:hRule="exact" w:wrap="around" w:vAnchor="page" w:hAnchor="page" w:x="1008" w:y="819"/>
        <w:numPr>
          <w:ilvl w:val="0"/>
          <w:numId w:val="3"/>
        </w:numPr>
        <w:shd w:val="clear" w:color="auto" w:fill="auto"/>
        <w:tabs>
          <w:tab w:val="left" w:pos="1143"/>
        </w:tabs>
        <w:spacing w:after="240"/>
        <w:ind w:left="20" w:right="20" w:firstLine="560"/>
        <w:jc w:val="both"/>
        <w:rPr>
          <w:sz w:val="24"/>
          <w:szCs w:val="24"/>
        </w:rPr>
      </w:pPr>
      <w:r w:rsidRPr="005E39B4">
        <w:rPr>
          <w:sz w:val="24"/>
          <w:szCs w:val="24"/>
        </w:rPr>
        <w:t xml:space="preserve">По каждой учебной дисциплине или междисциплинарному курсу к концу семестра, у каждого </w:t>
      </w:r>
      <w:r w:rsidR="00A275C7" w:rsidRPr="005E39B4">
        <w:rPr>
          <w:sz w:val="24"/>
          <w:szCs w:val="24"/>
          <w:lang w:val="ru-RU"/>
        </w:rPr>
        <w:t>обучающегося</w:t>
      </w:r>
      <w:r w:rsidRPr="005E39B4">
        <w:rPr>
          <w:sz w:val="24"/>
          <w:szCs w:val="24"/>
        </w:rPr>
        <w:t xml:space="preserve"> должно быть не менее трех оценок, позволяющих достаточно объективно оценивать знания по пройденному материалу. Итоговая оценка за семестр выводится на основании результатов контрольных, лабораторных, практических, семинарских, тестовых, самостоятельных работ.</w:t>
      </w:r>
    </w:p>
    <w:p w:rsidR="00751500" w:rsidRPr="005E39B4" w:rsidRDefault="008D0A12">
      <w:pPr>
        <w:pStyle w:val="1"/>
        <w:framePr w:w="9883" w:h="14131" w:hRule="exact" w:wrap="around" w:vAnchor="page" w:hAnchor="page" w:x="1008" w:y="819"/>
        <w:numPr>
          <w:ilvl w:val="0"/>
          <w:numId w:val="3"/>
        </w:numPr>
        <w:shd w:val="clear" w:color="auto" w:fill="auto"/>
        <w:tabs>
          <w:tab w:val="left" w:pos="1153"/>
        </w:tabs>
        <w:spacing w:after="236"/>
        <w:ind w:left="20" w:right="20" w:firstLine="560"/>
        <w:jc w:val="both"/>
        <w:rPr>
          <w:sz w:val="24"/>
          <w:szCs w:val="24"/>
        </w:rPr>
      </w:pPr>
      <w:r w:rsidRPr="005E39B4">
        <w:rPr>
          <w:sz w:val="24"/>
          <w:szCs w:val="24"/>
        </w:rPr>
        <w:t xml:space="preserve">Контроль и оценка по учебной и производственной практике проводится на основе характеристики студента с места прохождения практики, составленной и завизированной представителем </w:t>
      </w:r>
      <w:r w:rsidR="00A275C7" w:rsidRPr="005E39B4">
        <w:rPr>
          <w:sz w:val="24"/>
          <w:szCs w:val="24"/>
          <w:lang w:val="ru-RU"/>
        </w:rPr>
        <w:t>техникума</w:t>
      </w:r>
      <w:r w:rsidRPr="005E39B4">
        <w:rPr>
          <w:sz w:val="24"/>
          <w:szCs w:val="24"/>
        </w:rPr>
        <w:t xml:space="preserve"> и ответственным лицом организации (базы практики), аналогично оценке теоретических знаний с учетом объемов и качества выполненных работ.</w:t>
      </w:r>
    </w:p>
    <w:p w:rsidR="00751500" w:rsidRPr="005E39B4" w:rsidRDefault="008D0A12">
      <w:pPr>
        <w:pStyle w:val="1"/>
        <w:framePr w:w="9883" w:h="14131" w:hRule="exact" w:wrap="around" w:vAnchor="page" w:hAnchor="page" w:x="1008" w:y="819"/>
        <w:numPr>
          <w:ilvl w:val="0"/>
          <w:numId w:val="3"/>
        </w:numPr>
        <w:shd w:val="clear" w:color="auto" w:fill="auto"/>
        <w:tabs>
          <w:tab w:val="left" w:pos="1124"/>
        </w:tabs>
        <w:spacing w:after="295" w:line="278" w:lineRule="exact"/>
        <w:ind w:left="20" w:right="20" w:firstLine="560"/>
        <w:jc w:val="both"/>
        <w:rPr>
          <w:sz w:val="24"/>
          <w:szCs w:val="24"/>
        </w:rPr>
      </w:pPr>
      <w:r w:rsidRPr="005E39B4">
        <w:rPr>
          <w:sz w:val="24"/>
          <w:szCs w:val="24"/>
        </w:rPr>
        <w:t>Результаты текущего контроля успеваемости должны проставляться преподавателем в журнале своевременно.</w:t>
      </w:r>
    </w:p>
    <w:p w:rsidR="00751500" w:rsidRPr="005E39B4" w:rsidRDefault="008D0A12">
      <w:pPr>
        <w:pStyle w:val="11"/>
        <w:framePr w:w="9883" w:h="14131" w:hRule="exact" w:wrap="around" w:vAnchor="page" w:hAnchor="page" w:x="1008" w:y="819"/>
        <w:shd w:val="clear" w:color="auto" w:fill="auto"/>
        <w:spacing w:after="257" w:line="210" w:lineRule="exact"/>
        <w:ind w:left="1640"/>
        <w:rPr>
          <w:sz w:val="24"/>
          <w:szCs w:val="24"/>
        </w:rPr>
      </w:pPr>
      <w:bookmarkStart w:id="2" w:name="bookmark1"/>
      <w:r w:rsidRPr="005E39B4">
        <w:rPr>
          <w:sz w:val="24"/>
          <w:szCs w:val="24"/>
        </w:rPr>
        <w:t>3. Формы и порядок проведения промежуточной аттестации</w:t>
      </w:r>
      <w:bookmarkEnd w:id="2"/>
    </w:p>
    <w:p w:rsidR="00751500" w:rsidRPr="005E39B4" w:rsidRDefault="008D0A12">
      <w:pPr>
        <w:pStyle w:val="1"/>
        <w:framePr w:w="9883" w:h="14131" w:hRule="exact" w:wrap="around" w:vAnchor="page" w:hAnchor="page" w:x="1008" w:y="819"/>
        <w:numPr>
          <w:ilvl w:val="0"/>
          <w:numId w:val="4"/>
        </w:numPr>
        <w:shd w:val="clear" w:color="auto" w:fill="auto"/>
        <w:tabs>
          <w:tab w:val="left" w:pos="994"/>
        </w:tabs>
        <w:spacing w:after="240"/>
        <w:ind w:left="20" w:right="20" w:firstLine="560"/>
        <w:jc w:val="both"/>
        <w:rPr>
          <w:sz w:val="24"/>
          <w:szCs w:val="24"/>
        </w:rPr>
      </w:pPr>
      <w:proofErr w:type="gramStart"/>
      <w:r w:rsidRPr="005E39B4">
        <w:rPr>
          <w:sz w:val="24"/>
          <w:szCs w:val="24"/>
        </w:rPr>
        <w:t>Промежуточная аттестация в условиях реализации модульно-</w:t>
      </w:r>
      <w:proofErr w:type="spellStart"/>
      <w:r w:rsidRPr="005E39B4">
        <w:rPr>
          <w:sz w:val="24"/>
          <w:szCs w:val="24"/>
        </w:rPr>
        <w:t>компетентностного</w:t>
      </w:r>
      <w:proofErr w:type="spellEnd"/>
      <w:r w:rsidRPr="005E39B4">
        <w:rPr>
          <w:sz w:val="24"/>
          <w:szCs w:val="24"/>
        </w:rPr>
        <w:t xml:space="preserve"> подхода в профессиональном образовании обеспечивает как оценку уровня освоения учебных дисциплин, так и оценку компетенций </w:t>
      </w:r>
      <w:r w:rsidR="00A275C7" w:rsidRPr="005E39B4">
        <w:rPr>
          <w:sz w:val="24"/>
          <w:szCs w:val="24"/>
          <w:lang w:val="ru-RU"/>
        </w:rPr>
        <w:t>обучающихся</w:t>
      </w:r>
      <w:r w:rsidRPr="005E39B4">
        <w:rPr>
          <w:sz w:val="24"/>
          <w:szCs w:val="24"/>
        </w:rPr>
        <w:t xml:space="preserve"> и проводится непосредственно после завершения освоения программ профессиональных модулей и/или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w:t>
      </w:r>
      <w:proofErr w:type="gramEnd"/>
    </w:p>
    <w:p w:rsidR="00751500" w:rsidRPr="005E39B4" w:rsidRDefault="008D0A12">
      <w:pPr>
        <w:pStyle w:val="1"/>
        <w:framePr w:w="9883" w:h="14131" w:hRule="exact" w:wrap="around" w:vAnchor="page" w:hAnchor="page" w:x="1008" w:y="819"/>
        <w:numPr>
          <w:ilvl w:val="0"/>
          <w:numId w:val="4"/>
        </w:numPr>
        <w:shd w:val="clear" w:color="auto" w:fill="auto"/>
        <w:tabs>
          <w:tab w:val="left" w:pos="1014"/>
        </w:tabs>
        <w:spacing w:after="240"/>
        <w:ind w:left="20" w:right="20" w:firstLine="560"/>
        <w:jc w:val="both"/>
        <w:rPr>
          <w:sz w:val="24"/>
          <w:szCs w:val="24"/>
        </w:rPr>
      </w:pPr>
      <w:r w:rsidRPr="005E39B4">
        <w:rPr>
          <w:sz w:val="24"/>
          <w:szCs w:val="24"/>
        </w:rPr>
        <w:t>Если учебная дисциплина или профессиональный модуль осваиваются в течение не</w:t>
      </w:r>
      <w:r w:rsidRPr="005E39B4">
        <w:rPr>
          <w:sz w:val="24"/>
          <w:szCs w:val="24"/>
        </w:rPr>
        <w:softHyphen/>
        <w:t>скольких семестров, промежуточная аттестация каждый семестр не планируется.</w:t>
      </w:r>
    </w:p>
    <w:p w:rsidR="00751500" w:rsidRPr="005E39B4" w:rsidRDefault="008D0A12">
      <w:pPr>
        <w:pStyle w:val="1"/>
        <w:framePr w:w="9883" w:h="14131" w:hRule="exact" w:wrap="around" w:vAnchor="page" w:hAnchor="page" w:x="1008" w:y="819"/>
        <w:numPr>
          <w:ilvl w:val="0"/>
          <w:numId w:val="4"/>
        </w:numPr>
        <w:shd w:val="clear" w:color="auto" w:fill="auto"/>
        <w:tabs>
          <w:tab w:val="left" w:pos="1052"/>
        </w:tabs>
        <w:spacing w:after="240"/>
        <w:ind w:left="20" w:right="20" w:firstLine="560"/>
        <w:jc w:val="both"/>
        <w:rPr>
          <w:sz w:val="24"/>
          <w:szCs w:val="24"/>
        </w:rPr>
      </w:pPr>
      <w:r w:rsidRPr="005E39B4">
        <w:rPr>
          <w:sz w:val="24"/>
          <w:szCs w:val="24"/>
        </w:rPr>
        <w:t>Конкретные формы (экзамен, экзамен (квалификационный), зачет, дифференциро</w:t>
      </w:r>
      <w:r w:rsidRPr="005E39B4">
        <w:rPr>
          <w:sz w:val="24"/>
          <w:szCs w:val="24"/>
        </w:rPr>
        <w:softHyphen/>
        <w:t>ванный зачет) и процедуры промежуточной аттестации по каждой учебной дисциплине и про</w:t>
      </w:r>
      <w:r w:rsidRPr="005E39B4">
        <w:rPr>
          <w:sz w:val="24"/>
          <w:szCs w:val="24"/>
        </w:rPr>
        <w:softHyphen/>
        <w:t>фессиональному модулю разрабатываются в соответствии с учебным планом по специальности среднего профессионального образования и доводятся до сведения студентов в течение первых двух месяцев от начала обучения.</w:t>
      </w:r>
    </w:p>
    <w:p w:rsidR="00751500" w:rsidRPr="005E39B4" w:rsidRDefault="008D0A12">
      <w:pPr>
        <w:pStyle w:val="1"/>
        <w:framePr w:w="9883" w:h="14131" w:hRule="exact" w:wrap="around" w:vAnchor="page" w:hAnchor="page" w:x="1008" w:y="819"/>
        <w:numPr>
          <w:ilvl w:val="0"/>
          <w:numId w:val="4"/>
        </w:numPr>
        <w:shd w:val="clear" w:color="auto" w:fill="auto"/>
        <w:tabs>
          <w:tab w:val="left" w:pos="1014"/>
        </w:tabs>
        <w:ind w:left="20" w:right="20" w:firstLine="560"/>
        <w:jc w:val="both"/>
      </w:pPr>
      <w:r w:rsidRPr="005E39B4">
        <w:rPr>
          <w:sz w:val="24"/>
          <w:szCs w:val="24"/>
        </w:rPr>
        <w:t>Периодичность промежуточной аттестации определяется рабочими учебными планами и календарными учебными графиками</w:t>
      </w:r>
      <w:r w:rsidRPr="005E39B4">
        <w:t>.</w:t>
      </w:r>
    </w:p>
    <w:p w:rsidR="00751500" w:rsidRPr="005E39B4" w:rsidRDefault="008D0A12">
      <w:pPr>
        <w:pStyle w:val="a6"/>
        <w:framePr w:wrap="around" w:vAnchor="page" w:hAnchor="page" w:x="5870" w:y="15874"/>
        <w:shd w:val="clear" w:color="auto" w:fill="auto"/>
        <w:spacing w:line="210" w:lineRule="exact"/>
        <w:jc w:val="both"/>
      </w:pPr>
      <w:r w:rsidRPr="005E39B4">
        <w:rPr>
          <w:rStyle w:val="11pt"/>
        </w:rPr>
        <w:t>4</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038"/>
        </w:tabs>
        <w:spacing w:after="240"/>
        <w:ind w:left="20" w:right="20" w:firstLine="560"/>
        <w:jc w:val="both"/>
        <w:rPr>
          <w:sz w:val="24"/>
          <w:szCs w:val="24"/>
        </w:rPr>
      </w:pPr>
      <w:r w:rsidRPr="005E39B4">
        <w:rPr>
          <w:sz w:val="24"/>
          <w:szCs w:val="24"/>
        </w:rPr>
        <w:lastRenderedPageBreak/>
        <w:t>Для аттестации студентов на соответствие их персональных достижений поэтапным требованиям соответствующей ОПОП СПО (текущая и промежуточная аттестация) создаются фонды оценочных средств, позволяющие оценить знания, умения и освоенные компетенции, разрабатываемые преподавателями совместно с представителями социальных партнеров.</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028"/>
        </w:tabs>
        <w:spacing w:after="240"/>
        <w:ind w:left="20" w:right="20" w:firstLine="560"/>
        <w:jc w:val="both"/>
        <w:rPr>
          <w:sz w:val="24"/>
          <w:szCs w:val="24"/>
        </w:rPr>
      </w:pPr>
      <w:r w:rsidRPr="005E39B4">
        <w:rPr>
          <w:sz w:val="24"/>
          <w:szCs w:val="24"/>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и выделение времени на подготовку к экзамену не требуется, экзамен проводится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предусматривается не менее 2 дней.</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023"/>
        </w:tabs>
        <w:spacing w:after="240"/>
        <w:ind w:left="20" w:right="20" w:firstLine="560"/>
        <w:jc w:val="both"/>
        <w:rPr>
          <w:sz w:val="24"/>
          <w:szCs w:val="24"/>
        </w:rPr>
      </w:pPr>
      <w:r w:rsidRPr="005E39B4">
        <w:rPr>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соответствующего профессионального модуля или учебной дисциплины.</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014"/>
        </w:tabs>
        <w:spacing w:after="240"/>
        <w:ind w:left="20" w:right="20" w:firstLine="560"/>
        <w:jc w:val="both"/>
        <w:rPr>
          <w:sz w:val="24"/>
          <w:szCs w:val="24"/>
        </w:rPr>
      </w:pPr>
      <w:proofErr w:type="gramStart"/>
      <w:r w:rsidRPr="005E39B4">
        <w:rPr>
          <w:sz w:val="24"/>
          <w:szCs w:val="24"/>
        </w:rPr>
        <w:t xml:space="preserve">Количество экзаменов в каждом учебном году в процессе промежуточной аттестации </w:t>
      </w:r>
      <w:r w:rsidR="00996FDA" w:rsidRPr="005E39B4">
        <w:rPr>
          <w:sz w:val="24"/>
          <w:szCs w:val="24"/>
          <w:lang w:val="ru-RU"/>
        </w:rPr>
        <w:t>обучающихся</w:t>
      </w:r>
      <w:r w:rsidRPr="005E39B4">
        <w:rPr>
          <w:sz w:val="24"/>
          <w:szCs w:val="24"/>
        </w:rPr>
        <w:t>, осваивающих ОПОП СПО по очной и заочной формам получения образования не должно превышать 8, а количество зачетов и дифференцированных зачетов - 10.</w:t>
      </w:r>
      <w:proofErr w:type="gramEnd"/>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009"/>
        </w:tabs>
        <w:spacing w:after="240"/>
        <w:ind w:left="20" w:right="20" w:firstLine="560"/>
        <w:jc w:val="both"/>
        <w:rPr>
          <w:sz w:val="24"/>
          <w:szCs w:val="24"/>
        </w:rPr>
      </w:pPr>
      <w:r w:rsidRPr="005E39B4">
        <w:rPr>
          <w:sz w:val="24"/>
          <w:szCs w:val="24"/>
        </w:rPr>
        <w:t>Если промежуточная аттестация по составным элементам профессионального модуля (междисциплинарный курс или учебная и производственная практика) не предусмотрена учебным планом, учитываются результаты текущих форм контроля по каждому междисциплинарному курсу, используются рейтинговые и/или накопительные системы оценивания.</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148"/>
        </w:tabs>
        <w:spacing w:after="240"/>
        <w:ind w:left="20" w:right="20" w:firstLine="560"/>
        <w:jc w:val="both"/>
        <w:rPr>
          <w:sz w:val="24"/>
          <w:szCs w:val="24"/>
        </w:rPr>
      </w:pPr>
      <w:r w:rsidRPr="005E39B4">
        <w:rPr>
          <w:sz w:val="24"/>
          <w:szCs w:val="24"/>
        </w:rPr>
        <w:t>Формой промежуточной аттестации по физической культуре каждый семестр явля</w:t>
      </w:r>
      <w:r w:rsidRPr="005E39B4">
        <w:rPr>
          <w:sz w:val="24"/>
          <w:szCs w:val="24"/>
        </w:rPr>
        <w:softHyphen/>
        <w:t>ются зачеты, которые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177"/>
        </w:tabs>
        <w:spacing w:after="240"/>
        <w:ind w:left="20" w:right="20" w:firstLine="560"/>
        <w:jc w:val="both"/>
        <w:rPr>
          <w:sz w:val="24"/>
          <w:szCs w:val="24"/>
        </w:rPr>
      </w:pPr>
      <w:r w:rsidRPr="005E39B4">
        <w:rPr>
          <w:sz w:val="24"/>
          <w:szCs w:val="24"/>
        </w:rPr>
        <w:t xml:space="preserve">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Экзамен (квалификационный) проверяет готовность студента к выполнению указанного вида профессиональной деятельности и </w:t>
      </w:r>
      <w:proofErr w:type="spellStart"/>
      <w:r w:rsidRPr="005E39B4">
        <w:rPr>
          <w:sz w:val="24"/>
          <w:szCs w:val="24"/>
        </w:rPr>
        <w:t>сформированность</w:t>
      </w:r>
      <w:proofErr w:type="spellEnd"/>
      <w:r w:rsidRPr="005E39B4">
        <w:rPr>
          <w:sz w:val="24"/>
          <w:szCs w:val="24"/>
        </w:rPr>
        <w:t xml:space="preserve"> у него компетенций, определенных в разделе «Требования к результатам освоения ОПОП СПО». Итогом проверки является однозначное решение: «вид профессиональной деятельности </w:t>
      </w:r>
      <w:proofErr w:type="gramStart"/>
      <w:r w:rsidRPr="005E39B4">
        <w:rPr>
          <w:sz w:val="24"/>
          <w:szCs w:val="24"/>
        </w:rPr>
        <w:t>освоен</w:t>
      </w:r>
      <w:proofErr w:type="gramEnd"/>
      <w:r w:rsidRPr="005E39B4">
        <w:rPr>
          <w:sz w:val="24"/>
          <w:szCs w:val="24"/>
        </w:rPr>
        <w:t xml:space="preserve"> / не освоен».</w:t>
      </w:r>
    </w:p>
    <w:p w:rsidR="00751500" w:rsidRPr="005E39B4" w:rsidRDefault="008D0A12" w:rsidP="004000B8">
      <w:pPr>
        <w:pStyle w:val="1"/>
        <w:framePr w:w="9878" w:h="14611" w:hRule="exact" w:wrap="around" w:vAnchor="page" w:hAnchor="page" w:x="946" w:y="1126"/>
        <w:numPr>
          <w:ilvl w:val="0"/>
          <w:numId w:val="4"/>
        </w:numPr>
        <w:shd w:val="clear" w:color="auto" w:fill="auto"/>
        <w:tabs>
          <w:tab w:val="left" w:pos="1177"/>
        </w:tabs>
        <w:spacing w:after="236"/>
        <w:ind w:left="20" w:right="20" w:firstLine="560"/>
        <w:jc w:val="both"/>
        <w:rPr>
          <w:sz w:val="24"/>
          <w:szCs w:val="24"/>
        </w:rPr>
      </w:pPr>
      <w:r w:rsidRPr="005E39B4">
        <w:rPr>
          <w:sz w:val="24"/>
          <w:szCs w:val="24"/>
        </w:rPr>
        <w:t xml:space="preserve">Условием допуска к экзамену (квалификационному) является успешное освоение </w:t>
      </w:r>
      <w:r w:rsidR="00996FDA" w:rsidRPr="005E39B4">
        <w:rPr>
          <w:sz w:val="24"/>
          <w:szCs w:val="24"/>
          <w:lang w:val="ru-RU"/>
        </w:rPr>
        <w:t>обучающимися</w:t>
      </w:r>
      <w:r w:rsidRPr="005E39B4">
        <w:rPr>
          <w:sz w:val="24"/>
          <w:szCs w:val="24"/>
        </w:rPr>
        <w:t xml:space="preserve"> всех элементов программы профессионального модуля: теоретической части модуля (междисциплинарного курса) и практик. Форма аттестации по учебной и/или производственной практике - дифференцированный зачет, по междисциплинарному курсу - экзамен или дифференцированный зачет.</w:t>
      </w:r>
    </w:p>
    <w:p w:rsidR="00751500" w:rsidRPr="005E39B4" w:rsidRDefault="00996FDA" w:rsidP="004000B8">
      <w:pPr>
        <w:pStyle w:val="1"/>
        <w:framePr w:w="9878" w:h="14611" w:hRule="exact" w:wrap="around" w:vAnchor="page" w:hAnchor="page" w:x="946" w:y="1126"/>
        <w:numPr>
          <w:ilvl w:val="0"/>
          <w:numId w:val="4"/>
        </w:numPr>
        <w:shd w:val="clear" w:color="auto" w:fill="auto"/>
        <w:tabs>
          <w:tab w:val="left" w:pos="1148"/>
        </w:tabs>
        <w:spacing w:line="278" w:lineRule="exact"/>
        <w:ind w:left="20" w:right="20" w:firstLine="560"/>
        <w:jc w:val="both"/>
        <w:rPr>
          <w:sz w:val="24"/>
          <w:szCs w:val="24"/>
        </w:rPr>
      </w:pPr>
      <w:r w:rsidRPr="005E39B4">
        <w:rPr>
          <w:sz w:val="24"/>
          <w:szCs w:val="24"/>
          <w:lang w:val="ru-RU"/>
        </w:rPr>
        <w:t>Техникум</w:t>
      </w:r>
      <w:r w:rsidR="008D0A12" w:rsidRPr="005E39B4">
        <w:rPr>
          <w:sz w:val="24"/>
          <w:szCs w:val="24"/>
        </w:rPr>
        <w:t xml:space="preserve"> осуществляет индивидуальный учет результатов освоения </w:t>
      </w:r>
      <w:r w:rsidRPr="005E39B4">
        <w:rPr>
          <w:sz w:val="24"/>
          <w:szCs w:val="24"/>
          <w:lang w:val="ru-RU"/>
        </w:rPr>
        <w:t>обучающимися</w:t>
      </w:r>
      <w:r w:rsidR="008D0A12" w:rsidRPr="005E39B4">
        <w:rPr>
          <w:sz w:val="24"/>
          <w:szCs w:val="24"/>
        </w:rPr>
        <w:t xml:space="preserve"> образовательных программ, а также хранение в </w:t>
      </w:r>
      <w:proofErr w:type="gramStart"/>
      <w:r w:rsidR="008D0A12" w:rsidRPr="005E39B4">
        <w:rPr>
          <w:sz w:val="24"/>
          <w:szCs w:val="24"/>
        </w:rPr>
        <w:t>архивах</w:t>
      </w:r>
      <w:proofErr w:type="gramEnd"/>
      <w:r w:rsidR="008D0A12" w:rsidRPr="005E39B4">
        <w:rPr>
          <w:sz w:val="24"/>
          <w:szCs w:val="24"/>
        </w:rPr>
        <w:t xml:space="preserve"> данных об этих результатах на бумажных и (или) электронных носителях.</w:t>
      </w:r>
    </w:p>
    <w:p w:rsidR="00751500" w:rsidRPr="005E39B4" w:rsidRDefault="008D0A12">
      <w:pPr>
        <w:pStyle w:val="a6"/>
        <w:framePr w:wrap="around" w:vAnchor="page" w:hAnchor="page" w:x="5880" w:y="15879"/>
        <w:shd w:val="clear" w:color="auto" w:fill="auto"/>
        <w:spacing w:line="210" w:lineRule="exact"/>
        <w:jc w:val="both"/>
      </w:pPr>
      <w:r w:rsidRPr="005E39B4">
        <w:rPr>
          <w:rStyle w:val="11pt"/>
        </w:rPr>
        <w:t>5</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pPr>
        <w:pStyle w:val="11"/>
        <w:framePr w:w="9878" w:h="14347" w:hRule="exact" w:wrap="around" w:vAnchor="page" w:hAnchor="page" w:x="1013" w:y="787"/>
        <w:shd w:val="clear" w:color="auto" w:fill="auto"/>
        <w:spacing w:after="0" w:line="210" w:lineRule="exact"/>
        <w:ind w:left="2040"/>
        <w:rPr>
          <w:sz w:val="24"/>
          <w:szCs w:val="24"/>
        </w:rPr>
      </w:pPr>
      <w:bookmarkStart w:id="3" w:name="bookmark2"/>
      <w:r w:rsidRPr="005E39B4">
        <w:lastRenderedPageBreak/>
        <w:t xml:space="preserve">4. </w:t>
      </w:r>
      <w:r w:rsidRPr="005E39B4">
        <w:rPr>
          <w:sz w:val="24"/>
          <w:szCs w:val="24"/>
        </w:rPr>
        <w:t xml:space="preserve">Оценка результатов обучения по </w:t>
      </w:r>
      <w:proofErr w:type="gramStart"/>
      <w:r w:rsidRPr="005E39B4">
        <w:rPr>
          <w:sz w:val="24"/>
          <w:szCs w:val="24"/>
        </w:rPr>
        <w:t>общеобразовательным</w:t>
      </w:r>
      <w:bookmarkEnd w:id="3"/>
      <w:proofErr w:type="gramEnd"/>
    </w:p>
    <w:p w:rsidR="00751500" w:rsidRPr="005E39B4" w:rsidRDefault="008D0A12">
      <w:pPr>
        <w:pStyle w:val="11"/>
        <w:framePr w:w="9878" w:h="14347" w:hRule="exact" w:wrap="around" w:vAnchor="page" w:hAnchor="page" w:x="1013" w:y="787"/>
        <w:shd w:val="clear" w:color="auto" w:fill="auto"/>
        <w:spacing w:after="207" w:line="210" w:lineRule="exact"/>
        <w:ind w:left="4480"/>
        <w:rPr>
          <w:sz w:val="24"/>
          <w:szCs w:val="24"/>
        </w:rPr>
      </w:pPr>
      <w:bookmarkStart w:id="4" w:name="bookmark3"/>
      <w:r w:rsidRPr="005E39B4">
        <w:rPr>
          <w:sz w:val="24"/>
          <w:szCs w:val="24"/>
        </w:rPr>
        <w:t>дисциплинам</w:t>
      </w:r>
      <w:bookmarkEnd w:id="4"/>
    </w:p>
    <w:p w:rsidR="00751500" w:rsidRPr="005E39B4" w:rsidRDefault="008D0A12">
      <w:pPr>
        <w:pStyle w:val="1"/>
        <w:framePr w:w="9878" w:h="14347" w:hRule="exact" w:wrap="around" w:vAnchor="page" w:hAnchor="page" w:x="1013" w:y="787"/>
        <w:numPr>
          <w:ilvl w:val="0"/>
          <w:numId w:val="5"/>
        </w:numPr>
        <w:shd w:val="clear" w:color="auto" w:fill="auto"/>
        <w:tabs>
          <w:tab w:val="left" w:pos="1028"/>
        </w:tabs>
        <w:spacing w:after="291"/>
        <w:ind w:left="20" w:right="20" w:firstLine="600"/>
        <w:jc w:val="both"/>
        <w:rPr>
          <w:sz w:val="24"/>
          <w:szCs w:val="24"/>
        </w:rPr>
      </w:pPr>
      <w:r w:rsidRPr="005E39B4">
        <w:rPr>
          <w:sz w:val="24"/>
          <w:szCs w:val="24"/>
        </w:rPr>
        <w:t xml:space="preserve">Оценка результатов </w:t>
      </w:r>
      <w:proofErr w:type="gramStart"/>
      <w:r w:rsidRPr="005E39B4">
        <w:rPr>
          <w:sz w:val="24"/>
          <w:szCs w:val="24"/>
        </w:rPr>
        <w:t>обучения по</w:t>
      </w:r>
      <w:proofErr w:type="gramEnd"/>
      <w:r w:rsidRPr="005E39B4">
        <w:rPr>
          <w:sz w:val="24"/>
          <w:szCs w:val="24"/>
        </w:rPr>
        <w:t xml:space="preserve"> общеобразовательным дисциплинам направлена на оценку уровня освоения учебных дисциплин. По окончании освоения программ среднего (полного) общего образования в пределах ОПОП СПО проводят экзамены по русскому языку, математике и одной из профильных учебных дисциплин.</w:t>
      </w:r>
    </w:p>
    <w:p w:rsidR="00751500" w:rsidRPr="005E39B4" w:rsidRDefault="008D0A12">
      <w:pPr>
        <w:pStyle w:val="1"/>
        <w:framePr w:w="9878" w:h="14347" w:hRule="exact" w:wrap="around" w:vAnchor="page" w:hAnchor="page" w:x="1013" w:y="787"/>
        <w:numPr>
          <w:ilvl w:val="0"/>
          <w:numId w:val="5"/>
        </w:numPr>
        <w:shd w:val="clear" w:color="auto" w:fill="auto"/>
        <w:tabs>
          <w:tab w:val="left" w:pos="1042"/>
        </w:tabs>
        <w:spacing w:line="210" w:lineRule="exact"/>
        <w:ind w:left="20" w:firstLine="600"/>
        <w:jc w:val="both"/>
        <w:rPr>
          <w:sz w:val="24"/>
          <w:szCs w:val="24"/>
        </w:rPr>
      </w:pPr>
      <w:r w:rsidRPr="005E39B4">
        <w:rPr>
          <w:sz w:val="24"/>
          <w:szCs w:val="24"/>
        </w:rPr>
        <w:t>Экзамены по русскому языку и математике проводятся письменно:</w:t>
      </w:r>
    </w:p>
    <w:p w:rsidR="00751500" w:rsidRPr="005E39B4" w:rsidRDefault="008D0A12">
      <w:pPr>
        <w:pStyle w:val="1"/>
        <w:framePr w:w="9878" w:h="14347" w:hRule="exact" w:wrap="around" w:vAnchor="page" w:hAnchor="page" w:x="1013" w:y="787"/>
        <w:numPr>
          <w:ilvl w:val="1"/>
          <w:numId w:val="5"/>
        </w:numPr>
        <w:shd w:val="clear" w:color="auto" w:fill="auto"/>
        <w:tabs>
          <w:tab w:val="left" w:pos="865"/>
        </w:tabs>
        <w:ind w:left="20" w:firstLine="600"/>
        <w:jc w:val="both"/>
        <w:rPr>
          <w:sz w:val="24"/>
          <w:szCs w:val="24"/>
        </w:rPr>
      </w:pPr>
      <w:r w:rsidRPr="005E39B4">
        <w:rPr>
          <w:sz w:val="24"/>
          <w:szCs w:val="24"/>
        </w:rPr>
        <w:t>по русскому языку:</w:t>
      </w:r>
    </w:p>
    <w:p w:rsidR="00751500" w:rsidRPr="005E39B4" w:rsidRDefault="008D0A12">
      <w:pPr>
        <w:pStyle w:val="1"/>
        <w:framePr w:w="9878" w:h="14347" w:hRule="exact" w:wrap="around" w:vAnchor="page" w:hAnchor="page" w:x="1013" w:y="787"/>
        <w:shd w:val="clear" w:color="auto" w:fill="auto"/>
        <w:tabs>
          <w:tab w:val="left" w:pos="1503"/>
        </w:tabs>
        <w:ind w:left="20" w:firstLine="1080"/>
        <w:jc w:val="both"/>
        <w:rPr>
          <w:sz w:val="24"/>
          <w:szCs w:val="24"/>
        </w:rPr>
      </w:pPr>
      <w:r w:rsidRPr="005E39B4">
        <w:rPr>
          <w:sz w:val="24"/>
          <w:szCs w:val="24"/>
          <w:lang w:val="ru-RU"/>
        </w:rPr>
        <w:t>а)</w:t>
      </w:r>
      <w:r w:rsidRPr="005E39B4">
        <w:rPr>
          <w:sz w:val="24"/>
          <w:szCs w:val="24"/>
          <w:lang w:val="ru-RU"/>
        </w:rPr>
        <w:tab/>
      </w:r>
      <w:r w:rsidRPr="005E39B4">
        <w:rPr>
          <w:sz w:val="24"/>
          <w:szCs w:val="24"/>
        </w:rPr>
        <w:t>с использованием экзаменационных материалов;</w:t>
      </w:r>
    </w:p>
    <w:p w:rsidR="00751500" w:rsidRPr="005E39B4" w:rsidRDefault="008D0A12">
      <w:pPr>
        <w:pStyle w:val="1"/>
        <w:framePr w:w="9878" w:h="14347" w:hRule="exact" w:wrap="around" w:vAnchor="page" w:hAnchor="page" w:x="1013" w:y="787"/>
        <w:shd w:val="clear" w:color="auto" w:fill="auto"/>
        <w:tabs>
          <w:tab w:val="left" w:pos="1383"/>
        </w:tabs>
        <w:ind w:left="20" w:right="20" w:firstLine="1080"/>
        <w:jc w:val="both"/>
        <w:rPr>
          <w:sz w:val="24"/>
          <w:szCs w:val="24"/>
        </w:rPr>
      </w:pPr>
      <w:r w:rsidRPr="005E39B4">
        <w:rPr>
          <w:sz w:val="24"/>
          <w:szCs w:val="24"/>
        </w:rPr>
        <w:t>б)</w:t>
      </w:r>
      <w:r w:rsidRPr="005E39B4">
        <w:rPr>
          <w:sz w:val="24"/>
          <w:szCs w:val="24"/>
        </w:rPr>
        <w:tab/>
        <w:t>в виде набора контрольных заданий либо текста (художественного или публицистического) для изложения с заданиями творческого характера;</w:t>
      </w:r>
    </w:p>
    <w:p w:rsidR="00751500" w:rsidRPr="005E39B4" w:rsidRDefault="008D0A12">
      <w:pPr>
        <w:pStyle w:val="1"/>
        <w:framePr w:w="9878" w:h="14347" w:hRule="exact" w:wrap="around" w:vAnchor="page" w:hAnchor="page" w:x="1013" w:y="787"/>
        <w:numPr>
          <w:ilvl w:val="1"/>
          <w:numId w:val="5"/>
        </w:numPr>
        <w:shd w:val="clear" w:color="auto" w:fill="auto"/>
        <w:tabs>
          <w:tab w:val="left" w:pos="1047"/>
        </w:tabs>
        <w:ind w:left="20" w:right="20" w:firstLine="600"/>
        <w:jc w:val="both"/>
        <w:rPr>
          <w:sz w:val="24"/>
          <w:szCs w:val="24"/>
        </w:rPr>
      </w:pPr>
      <w:r w:rsidRPr="005E39B4">
        <w:rPr>
          <w:sz w:val="24"/>
          <w:szCs w:val="24"/>
        </w:rPr>
        <w:t>по математике с использованием экзаменационных материалов в виде набора кон</w:t>
      </w:r>
      <w:r w:rsidRPr="005E39B4">
        <w:rPr>
          <w:sz w:val="24"/>
          <w:szCs w:val="24"/>
        </w:rPr>
        <w:softHyphen/>
        <w:t>трольных заданий, требующих краткого ответа и/или полного решения.</w:t>
      </w:r>
    </w:p>
    <w:p w:rsidR="00751500" w:rsidRPr="005E39B4" w:rsidRDefault="008D0A12">
      <w:pPr>
        <w:pStyle w:val="1"/>
        <w:framePr w:w="9878" w:h="14347" w:hRule="exact" w:wrap="around" w:vAnchor="page" w:hAnchor="page" w:x="1013" w:y="787"/>
        <w:shd w:val="clear" w:color="auto" w:fill="auto"/>
        <w:ind w:left="20" w:right="20" w:firstLine="600"/>
        <w:jc w:val="both"/>
        <w:rPr>
          <w:sz w:val="24"/>
          <w:szCs w:val="24"/>
        </w:rPr>
      </w:pPr>
      <w:r w:rsidRPr="005E39B4">
        <w:rPr>
          <w:sz w:val="24"/>
          <w:szCs w:val="24"/>
        </w:rPr>
        <w:t>Выбор вида экзаменационных материалов осуществляется преподавателем соответст</w:t>
      </w:r>
      <w:r w:rsidRPr="005E39B4">
        <w:rPr>
          <w:sz w:val="24"/>
          <w:szCs w:val="24"/>
        </w:rPr>
        <w:softHyphen/>
        <w:t>вующей учебной дисциплины и утверждается заместителем директора по учебной работе;</w:t>
      </w:r>
    </w:p>
    <w:p w:rsidR="00751500" w:rsidRPr="005E39B4" w:rsidRDefault="008D0A12">
      <w:pPr>
        <w:pStyle w:val="1"/>
        <w:framePr w:w="9878" w:h="14347" w:hRule="exact" w:wrap="around" w:vAnchor="page" w:hAnchor="page" w:x="1013" w:y="787"/>
        <w:numPr>
          <w:ilvl w:val="1"/>
          <w:numId w:val="5"/>
        </w:numPr>
        <w:shd w:val="clear" w:color="auto" w:fill="auto"/>
        <w:tabs>
          <w:tab w:val="left" w:pos="1004"/>
        </w:tabs>
        <w:spacing w:line="283" w:lineRule="exact"/>
        <w:ind w:left="20" w:right="20" w:firstLine="600"/>
        <w:jc w:val="both"/>
        <w:rPr>
          <w:sz w:val="24"/>
          <w:szCs w:val="24"/>
        </w:rPr>
      </w:pPr>
      <w:r w:rsidRPr="005E39B4">
        <w:rPr>
          <w:sz w:val="24"/>
          <w:szCs w:val="24"/>
        </w:rPr>
        <w:t>экзамен по профильной учебной дисциплине может проводиться устно или письменно.</w:t>
      </w:r>
    </w:p>
    <w:p w:rsidR="00751500" w:rsidRPr="005E39B4" w:rsidRDefault="008D0A12">
      <w:pPr>
        <w:pStyle w:val="1"/>
        <w:framePr w:w="9878" w:h="14347" w:hRule="exact" w:wrap="around" w:vAnchor="page" w:hAnchor="page" w:x="1013" w:y="787"/>
        <w:shd w:val="clear" w:color="auto" w:fill="auto"/>
        <w:spacing w:after="240"/>
        <w:ind w:left="20" w:right="20" w:firstLine="600"/>
        <w:jc w:val="both"/>
        <w:rPr>
          <w:sz w:val="24"/>
          <w:szCs w:val="24"/>
        </w:rPr>
      </w:pPr>
      <w:r w:rsidRPr="005E39B4">
        <w:rPr>
          <w:sz w:val="24"/>
          <w:szCs w:val="24"/>
        </w:rPr>
        <w:t xml:space="preserve">Форма проведения экзамена и вид экзаменационных материалов определяются преподавателем соответствующей учебной </w:t>
      </w:r>
      <w:proofErr w:type="gramStart"/>
      <w:r w:rsidRPr="005E39B4">
        <w:rPr>
          <w:sz w:val="24"/>
          <w:szCs w:val="24"/>
        </w:rPr>
        <w:t>дисциплины</w:t>
      </w:r>
      <w:proofErr w:type="gramEnd"/>
      <w:r w:rsidRPr="005E39B4">
        <w:rPr>
          <w:sz w:val="24"/>
          <w:szCs w:val="24"/>
        </w:rPr>
        <w:t xml:space="preserve"> и утверждается заместителем директора по учебной работе.</w:t>
      </w:r>
    </w:p>
    <w:p w:rsidR="00751500" w:rsidRPr="005E39B4" w:rsidRDefault="008D0A12">
      <w:pPr>
        <w:pStyle w:val="1"/>
        <w:framePr w:w="9878" w:h="14347" w:hRule="exact" w:wrap="around" w:vAnchor="page" w:hAnchor="page" w:x="1013" w:y="787"/>
        <w:numPr>
          <w:ilvl w:val="0"/>
          <w:numId w:val="5"/>
        </w:numPr>
        <w:shd w:val="clear" w:color="auto" w:fill="auto"/>
        <w:tabs>
          <w:tab w:val="left" w:pos="1028"/>
        </w:tabs>
        <w:spacing w:after="240"/>
        <w:ind w:left="20" w:right="20" w:firstLine="600"/>
        <w:jc w:val="both"/>
        <w:rPr>
          <w:sz w:val="24"/>
          <w:szCs w:val="24"/>
        </w:rPr>
      </w:pPr>
      <w:r w:rsidRPr="005E39B4">
        <w:rPr>
          <w:sz w:val="24"/>
          <w:szCs w:val="24"/>
        </w:rPr>
        <w:t xml:space="preserve">Дифференцированные зачеты по дисциплинам общеобразовательного цикла проводятся с использованием контрольных материалов в виде набора заданий тестового типа, текста для изложения, в том числе с заданиями творческого характера, тем для сочинений, рефератов, набора заданий для традиционной контрольной работы, вопросов для устного опроса </w:t>
      </w:r>
      <w:r w:rsidR="00996FDA" w:rsidRPr="005E39B4">
        <w:rPr>
          <w:sz w:val="24"/>
          <w:szCs w:val="24"/>
          <w:lang w:val="ru-RU"/>
        </w:rPr>
        <w:t>обучающихся</w:t>
      </w:r>
      <w:r w:rsidRPr="005E39B4">
        <w:rPr>
          <w:sz w:val="24"/>
          <w:szCs w:val="24"/>
        </w:rPr>
        <w:t xml:space="preserve"> и др.</w:t>
      </w:r>
    </w:p>
    <w:p w:rsidR="00751500" w:rsidRPr="005E39B4" w:rsidRDefault="008D0A12">
      <w:pPr>
        <w:pStyle w:val="1"/>
        <w:framePr w:w="9878" w:h="14347" w:hRule="exact" w:wrap="around" w:vAnchor="page" w:hAnchor="page" w:x="1013" w:y="787"/>
        <w:shd w:val="clear" w:color="auto" w:fill="auto"/>
        <w:spacing w:after="240"/>
        <w:ind w:left="20" w:right="20" w:firstLine="600"/>
        <w:jc w:val="both"/>
        <w:rPr>
          <w:sz w:val="24"/>
          <w:szCs w:val="24"/>
        </w:rPr>
      </w:pPr>
      <w:r w:rsidRPr="005E39B4">
        <w:rPr>
          <w:sz w:val="24"/>
          <w:szCs w:val="24"/>
        </w:rPr>
        <w:t>4.4. Содержание экзаменационных материалов должно отвечать требованиям к уровню подготовки выпускников, предусмотренным ФГОС СПО и определяется преподавателем соответствующей учебной дисциплины.</w:t>
      </w:r>
    </w:p>
    <w:p w:rsidR="00751500" w:rsidRPr="005E39B4" w:rsidRDefault="008D0A12">
      <w:pPr>
        <w:pStyle w:val="1"/>
        <w:framePr w:w="9878" w:h="14347" w:hRule="exact" w:wrap="around" w:vAnchor="page" w:hAnchor="page" w:x="1013" w:y="787"/>
        <w:numPr>
          <w:ilvl w:val="0"/>
          <w:numId w:val="6"/>
        </w:numPr>
        <w:shd w:val="clear" w:color="auto" w:fill="auto"/>
        <w:tabs>
          <w:tab w:val="left" w:pos="1023"/>
        </w:tabs>
        <w:spacing w:after="240"/>
        <w:ind w:left="20" w:right="20" w:firstLine="600"/>
        <w:jc w:val="both"/>
        <w:rPr>
          <w:sz w:val="24"/>
          <w:szCs w:val="24"/>
        </w:rPr>
      </w:pPr>
      <w:r w:rsidRPr="005E39B4">
        <w:rPr>
          <w:sz w:val="24"/>
          <w:szCs w:val="24"/>
        </w:rPr>
        <w:t>Экзамены и дифференцированные зачеты проводятся на русском языке (за исключе</w:t>
      </w:r>
      <w:r w:rsidRPr="005E39B4">
        <w:rPr>
          <w:sz w:val="24"/>
          <w:szCs w:val="24"/>
        </w:rPr>
        <w:softHyphen/>
        <w:t>нием учебной дисциплины «Иностранный язык»).</w:t>
      </w:r>
    </w:p>
    <w:p w:rsidR="00751500" w:rsidRPr="005E39B4" w:rsidRDefault="008D0A12">
      <w:pPr>
        <w:pStyle w:val="1"/>
        <w:framePr w:w="9878" w:h="14347" w:hRule="exact" w:wrap="around" w:vAnchor="page" w:hAnchor="page" w:x="1013" w:y="787"/>
        <w:numPr>
          <w:ilvl w:val="0"/>
          <w:numId w:val="6"/>
        </w:numPr>
        <w:shd w:val="clear" w:color="auto" w:fill="auto"/>
        <w:tabs>
          <w:tab w:val="left" w:pos="1018"/>
        </w:tabs>
        <w:spacing w:after="236"/>
        <w:ind w:left="20" w:right="20" w:firstLine="600"/>
        <w:jc w:val="both"/>
        <w:rPr>
          <w:sz w:val="24"/>
          <w:szCs w:val="24"/>
        </w:rPr>
      </w:pPr>
      <w:proofErr w:type="gramStart"/>
      <w:r w:rsidRPr="005E39B4">
        <w:rPr>
          <w:sz w:val="24"/>
          <w:szCs w:val="24"/>
        </w:rPr>
        <w:t xml:space="preserve">Оценка результатов выполнения письменных экзаменов осуществляется согласно утвержденным критериям, которые открыты для </w:t>
      </w:r>
      <w:r w:rsidR="00996FDA" w:rsidRPr="005E39B4">
        <w:rPr>
          <w:sz w:val="24"/>
          <w:szCs w:val="24"/>
          <w:lang w:val="ru-RU"/>
        </w:rPr>
        <w:t>обучающихся</w:t>
      </w:r>
      <w:r w:rsidRPr="005E39B4">
        <w:rPr>
          <w:sz w:val="24"/>
          <w:szCs w:val="24"/>
        </w:rPr>
        <w:t xml:space="preserve"> до конца экзамена.</w:t>
      </w:r>
      <w:proofErr w:type="gramEnd"/>
    </w:p>
    <w:p w:rsidR="00751500" w:rsidRPr="005E39B4" w:rsidRDefault="008D0A12">
      <w:pPr>
        <w:pStyle w:val="1"/>
        <w:framePr w:w="9878" w:h="14347" w:hRule="exact" w:wrap="around" w:vAnchor="page" w:hAnchor="page" w:x="1013" w:y="787"/>
        <w:numPr>
          <w:ilvl w:val="0"/>
          <w:numId w:val="6"/>
        </w:numPr>
        <w:shd w:val="clear" w:color="auto" w:fill="auto"/>
        <w:tabs>
          <w:tab w:val="left" w:pos="1023"/>
        </w:tabs>
        <w:spacing w:after="244" w:line="278" w:lineRule="exact"/>
        <w:ind w:left="20" w:right="20" w:firstLine="600"/>
        <w:jc w:val="both"/>
        <w:rPr>
          <w:sz w:val="24"/>
          <w:szCs w:val="24"/>
        </w:rPr>
      </w:pPr>
      <w:r w:rsidRPr="005E39B4">
        <w:rPr>
          <w:sz w:val="24"/>
          <w:szCs w:val="24"/>
        </w:rPr>
        <w:t>Содержание экзаменационных материалов по освоению образовательной программы среднего (полного) общего образования определяется в рамках реализации ОПОП СПО.</w:t>
      </w:r>
    </w:p>
    <w:p w:rsidR="00751500" w:rsidRPr="005E39B4" w:rsidRDefault="008D0A12">
      <w:pPr>
        <w:pStyle w:val="1"/>
        <w:framePr w:w="9878" w:h="14347" w:hRule="exact" w:wrap="around" w:vAnchor="page" w:hAnchor="page" w:x="1013" w:y="787"/>
        <w:numPr>
          <w:ilvl w:val="0"/>
          <w:numId w:val="7"/>
        </w:numPr>
        <w:shd w:val="clear" w:color="auto" w:fill="auto"/>
        <w:tabs>
          <w:tab w:val="left" w:pos="1230"/>
        </w:tabs>
        <w:spacing w:after="240"/>
        <w:ind w:left="20" w:right="20" w:firstLine="600"/>
        <w:jc w:val="both"/>
        <w:rPr>
          <w:sz w:val="24"/>
          <w:szCs w:val="24"/>
        </w:rPr>
      </w:pPr>
      <w:r w:rsidRPr="005E39B4">
        <w:rPr>
          <w:sz w:val="24"/>
          <w:szCs w:val="24"/>
        </w:rPr>
        <w:t>Экзаменационные материалы по освоению образовательной программы среднего (полного) общего образования в рамках реализации ОПОП СПО оформляются в виде ком</w:t>
      </w:r>
      <w:r w:rsidRPr="005E39B4">
        <w:rPr>
          <w:sz w:val="24"/>
          <w:szCs w:val="24"/>
        </w:rPr>
        <w:softHyphen/>
        <w:t>плекта оценочных средств и включают содержание экзаменационных материалов и критерии оценки их выполнения.</w:t>
      </w:r>
    </w:p>
    <w:p w:rsidR="00751500" w:rsidRPr="005E39B4" w:rsidRDefault="008D0A12">
      <w:pPr>
        <w:pStyle w:val="1"/>
        <w:framePr w:w="9878" w:h="14347" w:hRule="exact" w:wrap="around" w:vAnchor="page" w:hAnchor="page" w:x="1013" w:y="787"/>
        <w:numPr>
          <w:ilvl w:val="0"/>
          <w:numId w:val="7"/>
        </w:numPr>
        <w:shd w:val="clear" w:color="auto" w:fill="auto"/>
        <w:tabs>
          <w:tab w:val="left" w:pos="1230"/>
        </w:tabs>
        <w:spacing w:after="291"/>
        <w:ind w:left="20" w:right="20" w:firstLine="600"/>
        <w:jc w:val="both"/>
        <w:rPr>
          <w:sz w:val="24"/>
          <w:szCs w:val="24"/>
        </w:rPr>
      </w:pPr>
      <w:r w:rsidRPr="005E39B4">
        <w:rPr>
          <w:sz w:val="24"/>
          <w:szCs w:val="24"/>
        </w:rPr>
        <w:t>Экзаменационные материалы разрабатываются преподавателем соответствующей учебной дисциплины, согласовываются с председателем предметной (цикловой) комиссией и утверждаются заместителем директора по учебной работе.</w:t>
      </w:r>
    </w:p>
    <w:p w:rsidR="00751500" w:rsidRPr="005E39B4" w:rsidRDefault="008D0A12">
      <w:pPr>
        <w:pStyle w:val="1"/>
        <w:framePr w:w="9878" w:h="14347" w:hRule="exact" w:wrap="around" w:vAnchor="page" w:hAnchor="page" w:x="1013" w:y="787"/>
        <w:numPr>
          <w:ilvl w:val="0"/>
          <w:numId w:val="7"/>
        </w:numPr>
        <w:shd w:val="clear" w:color="auto" w:fill="auto"/>
        <w:tabs>
          <w:tab w:val="left" w:pos="1220"/>
        </w:tabs>
        <w:spacing w:line="210" w:lineRule="exact"/>
        <w:ind w:left="20" w:firstLine="600"/>
        <w:jc w:val="both"/>
        <w:rPr>
          <w:sz w:val="24"/>
          <w:szCs w:val="24"/>
        </w:rPr>
      </w:pPr>
      <w:r w:rsidRPr="005E39B4">
        <w:rPr>
          <w:sz w:val="24"/>
          <w:szCs w:val="24"/>
        </w:rPr>
        <w:t>Экзаменационные материалы дополняются критериями оценки их выполнения.</w:t>
      </w:r>
    </w:p>
    <w:p w:rsidR="00751500" w:rsidRPr="005E39B4" w:rsidRDefault="008D0A12">
      <w:pPr>
        <w:pStyle w:val="a6"/>
        <w:framePr w:wrap="around" w:vAnchor="page" w:hAnchor="page" w:x="5875" w:y="15792"/>
        <w:shd w:val="clear" w:color="auto" w:fill="auto"/>
        <w:spacing w:line="210" w:lineRule="exact"/>
        <w:jc w:val="both"/>
      </w:pPr>
      <w:r w:rsidRPr="005E39B4">
        <w:rPr>
          <w:rStyle w:val="11pt"/>
        </w:rPr>
        <w:t>6</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pPr>
        <w:pStyle w:val="1"/>
        <w:framePr w:w="9874" w:h="13853" w:hRule="exact" w:wrap="around" w:vAnchor="page" w:hAnchor="page" w:x="1013" w:y="1097"/>
        <w:shd w:val="clear" w:color="auto" w:fill="auto"/>
        <w:ind w:left="20" w:firstLine="620"/>
        <w:jc w:val="both"/>
        <w:rPr>
          <w:sz w:val="24"/>
          <w:szCs w:val="24"/>
        </w:rPr>
      </w:pPr>
      <w:r w:rsidRPr="005E39B4">
        <w:lastRenderedPageBreak/>
        <w:t xml:space="preserve">4.7.4. </w:t>
      </w:r>
      <w:r w:rsidRPr="005E39B4">
        <w:rPr>
          <w:sz w:val="24"/>
          <w:szCs w:val="24"/>
        </w:rPr>
        <w:t>Экзаменационные материалы для проведения письменных экзаменов с использованием набора контрольных заданий и включают:</w:t>
      </w:r>
    </w:p>
    <w:p w:rsidR="00751500" w:rsidRPr="005E39B4" w:rsidRDefault="008D0A12">
      <w:pPr>
        <w:pStyle w:val="1"/>
        <w:framePr w:w="9874" w:h="13853" w:hRule="exact" w:wrap="around" w:vAnchor="page" w:hAnchor="page" w:x="1013" w:y="1097"/>
        <w:numPr>
          <w:ilvl w:val="1"/>
          <w:numId w:val="7"/>
        </w:numPr>
        <w:shd w:val="clear" w:color="auto" w:fill="auto"/>
        <w:tabs>
          <w:tab w:val="left" w:pos="1498"/>
        </w:tabs>
        <w:ind w:left="20" w:firstLine="620"/>
        <w:jc w:val="both"/>
        <w:rPr>
          <w:sz w:val="24"/>
          <w:szCs w:val="24"/>
        </w:rPr>
      </w:pPr>
      <w:r w:rsidRPr="005E39B4">
        <w:rPr>
          <w:sz w:val="24"/>
          <w:szCs w:val="24"/>
        </w:rPr>
        <w:t>обязательную часть (включает задания минимально обязательного уровня, правильное выполнение которых достаточно для получения удовлетворительной оценки);</w:t>
      </w:r>
    </w:p>
    <w:p w:rsidR="00751500" w:rsidRPr="005E39B4" w:rsidRDefault="008D0A12">
      <w:pPr>
        <w:pStyle w:val="1"/>
        <w:framePr w:w="9874" w:h="13853" w:hRule="exact" w:wrap="around" w:vAnchor="page" w:hAnchor="page" w:x="1013" w:y="1097"/>
        <w:numPr>
          <w:ilvl w:val="1"/>
          <w:numId w:val="7"/>
        </w:numPr>
        <w:shd w:val="clear" w:color="auto" w:fill="auto"/>
        <w:tabs>
          <w:tab w:val="left" w:pos="1489"/>
        </w:tabs>
        <w:spacing w:after="240"/>
        <w:ind w:left="20" w:firstLine="620"/>
        <w:jc w:val="both"/>
        <w:rPr>
          <w:sz w:val="24"/>
          <w:szCs w:val="24"/>
        </w:rPr>
      </w:pPr>
      <w:r w:rsidRPr="005E39B4">
        <w:rPr>
          <w:sz w:val="24"/>
          <w:szCs w:val="24"/>
        </w:rPr>
        <w:t>дополнительную часть (включает более сложные задания, выполнение которых позволяет повысить удовлетворительную оценку до оценок «хорошо» или «отлично»);</w:t>
      </w:r>
    </w:p>
    <w:p w:rsidR="00751500" w:rsidRPr="005E39B4" w:rsidRDefault="008D0A12">
      <w:pPr>
        <w:pStyle w:val="1"/>
        <w:framePr w:w="9874" w:h="13853" w:hRule="exact" w:wrap="around" w:vAnchor="page" w:hAnchor="page" w:x="1013" w:y="1097"/>
        <w:numPr>
          <w:ilvl w:val="0"/>
          <w:numId w:val="6"/>
        </w:numPr>
        <w:shd w:val="clear" w:color="auto" w:fill="auto"/>
        <w:tabs>
          <w:tab w:val="left" w:pos="1115"/>
        </w:tabs>
        <w:ind w:left="20" w:firstLine="620"/>
        <w:jc w:val="both"/>
        <w:rPr>
          <w:sz w:val="24"/>
          <w:szCs w:val="24"/>
        </w:rPr>
      </w:pPr>
      <w:r w:rsidRPr="005E39B4">
        <w:rPr>
          <w:sz w:val="24"/>
          <w:szCs w:val="24"/>
        </w:rPr>
        <w:t xml:space="preserve">К экзаменам допускаются </w:t>
      </w:r>
      <w:proofErr w:type="spellStart"/>
      <w:r w:rsidR="00996FDA" w:rsidRPr="005E39B4">
        <w:rPr>
          <w:sz w:val="24"/>
          <w:szCs w:val="24"/>
          <w:lang w:val="ru-RU"/>
        </w:rPr>
        <w:t>обучающинеся</w:t>
      </w:r>
      <w:proofErr w:type="spellEnd"/>
      <w:r w:rsidRPr="005E39B4">
        <w:rPr>
          <w:sz w:val="24"/>
          <w:szCs w:val="24"/>
        </w:rPr>
        <w:t>:</w:t>
      </w:r>
    </w:p>
    <w:p w:rsidR="00751500" w:rsidRPr="005E39B4" w:rsidRDefault="008D0A12">
      <w:pPr>
        <w:pStyle w:val="1"/>
        <w:framePr w:w="9874" w:h="13853" w:hRule="exact" w:wrap="around" w:vAnchor="page" w:hAnchor="page" w:x="1013" w:y="1097"/>
        <w:numPr>
          <w:ilvl w:val="1"/>
          <w:numId w:val="6"/>
        </w:numPr>
        <w:shd w:val="clear" w:color="auto" w:fill="auto"/>
        <w:tabs>
          <w:tab w:val="left" w:pos="1360"/>
        </w:tabs>
        <w:ind w:left="20" w:firstLine="620"/>
        <w:jc w:val="both"/>
        <w:rPr>
          <w:sz w:val="24"/>
          <w:szCs w:val="24"/>
        </w:rPr>
      </w:pPr>
      <w:proofErr w:type="gramStart"/>
      <w:r w:rsidRPr="005E39B4">
        <w:rPr>
          <w:sz w:val="24"/>
          <w:szCs w:val="24"/>
        </w:rPr>
        <w:t>завершившие</w:t>
      </w:r>
      <w:proofErr w:type="gramEnd"/>
      <w:r w:rsidRPr="005E39B4">
        <w:rPr>
          <w:sz w:val="24"/>
          <w:szCs w:val="24"/>
        </w:rPr>
        <w:t xml:space="preserve"> освоение учебных дисциплин общеобразовательного цикла ОПОП</w:t>
      </w:r>
    </w:p>
    <w:p w:rsidR="00751500" w:rsidRPr="005E39B4" w:rsidRDefault="008D0A12">
      <w:pPr>
        <w:pStyle w:val="1"/>
        <w:framePr w:w="9874" w:h="13853" w:hRule="exact" w:wrap="around" w:vAnchor="page" w:hAnchor="page" w:x="1013" w:y="1097"/>
        <w:shd w:val="clear" w:color="auto" w:fill="auto"/>
        <w:ind w:left="20"/>
        <w:rPr>
          <w:sz w:val="24"/>
          <w:szCs w:val="24"/>
        </w:rPr>
      </w:pPr>
      <w:r w:rsidRPr="005E39B4">
        <w:rPr>
          <w:sz w:val="24"/>
          <w:szCs w:val="24"/>
        </w:rPr>
        <w:t>СПО;</w:t>
      </w:r>
    </w:p>
    <w:p w:rsidR="00751500" w:rsidRPr="005E39B4" w:rsidRDefault="008D0A12">
      <w:pPr>
        <w:pStyle w:val="1"/>
        <w:framePr w:w="9874" w:h="13853" w:hRule="exact" w:wrap="around" w:vAnchor="page" w:hAnchor="page" w:x="1013" w:y="1097"/>
        <w:numPr>
          <w:ilvl w:val="1"/>
          <w:numId w:val="6"/>
        </w:numPr>
        <w:shd w:val="clear" w:color="auto" w:fill="auto"/>
        <w:tabs>
          <w:tab w:val="left" w:pos="1494"/>
        </w:tabs>
        <w:ind w:left="20" w:firstLine="620"/>
        <w:jc w:val="both"/>
        <w:rPr>
          <w:sz w:val="24"/>
          <w:szCs w:val="24"/>
        </w:rPr>
      </w:pPr>
      <w:r w:rsidRPr="005E39B4">
        <w:rPr>
          <w:sz w:val="24"/>
          <w:szCs w:val="24"/>
        </w:rPr>
        <w:t xml:space="preserve">имеющие годовые оценки по всем общеобразовательным дисциплинам учебного плана не ниже </w:t>
      </w:r>
      <w:proofErr w:type="gramStart"/>
      <w:r w:rsidRPr="005E39B4">
        <w:rPr>
          <w:sz w:val="24"/>
          <w:szCs w:val="24"/>
        </w:rPr>
        <w:t>удовлетворительных</w:t>
      </w:r>
      <w:proofErr w:type="gramEnd"/>
      <w:r w:rsidRPr="005E39B4">
        <w:rPr>
          <w:sz w:val="24"/>
          <w:szCs w:val="24"/>
        </w:rPr>
        <w:t>;</w:t>
      </w:r>
    </w:p>
    <w:p w:rsidR="00751500" w:rsidRPr="005E39B4" w:rsidRDefault="008D0A12">
      <w:pPr>
        <w:pStyle w:val="1"/>
        <w:framePr w:w="9874" w:h="13853" w:hRule="exact" w:wrap="around" w:vAnchor="page" w:hAnchor="page" w:x="1013" w:y="1097"/>
        <w:numPr>
          <w:ilvl w:val="1"/>
          <w:numId w:val="6"/>
        </w:numPr>
        <w:shd w:val="clear" w:color="auto" w:fill="auto"/>
        <w:tabs>
          <w:tab w:val="left" w:pos="1398"/>
        </w:tabs>
        <w:spacing w:after="240"/>
        <w:ind w:left="20" w:firstLine="620"/>
        <w:jc w:val="both"/>
        <w:rPr>
          <w:sz w:val="24"/>
          <w:szCs w:val="24"/>
        </w:rPr>
      </w:pPr>
      <w:r w:rsidRPr="005E39B4">
        <w:rPr>
          <w:sz w:val="24"/>
          <w:szCs w:val="24"/>
        </w:rPr>
        <w:t>сдавшие дифференцированные зачеты с оценкой не ниже удовлетворительной.</w:t>
      </w:r>
    </w:p>
    <w:p w:rsidR="00751500" w:rsidRPr="005E39B4" w:rsidRDefault="00996FDA">
      <w:pPr>
        <w:pStyle w:val="1"/>
        <w:framePr w:w="9874" w:h="13853" w:hRule="exact" w:wrap="around" w:vAnchor="page" w:hAnchor="page" w:x="1013" w:y="1097"/>
        <w:numPr>
          <w:ilvl w:val="0"/>
          <w:numId w:val="6"/>
        </w:numPr>
        <w:shd w:val="clear" w:color="auto" w:fill="auto"/>
        <w:tabs>
          <w:tab w:val="left" w:pos="1052"/>
        </w:tabs>
        <w:spacing w:after="236"/>
        <w:ind w:left="20" w:firstLine="620"/>
        <w:jc w:val="both"/>
        <w:rPr>
          <w:sz w:val="24"/>
          <w:szCs w:val="24"/>
        </w:rPr>
      </w:pPr>
      <w:r w:rsidRPr="005E39B4">
        <w:rPr>
          <w:sz w:val="24"/>
          <w:szCs w:val="24"/>
          <w:lang w:val="ru-RU"/>
        </w:rPr>
        <w:t>Обучающиеся</w:t>
      </w:r>
      <w:r w:rsidR="008D0A12" w:rsidRPr="005E39B4">
        <w:rPr>
          <w:sz w:val="24"/>
          <w:szCs w:val="24"/>
        </w:rPr>
        <w:t xml:space="preserve">, не сдавшие не более двух дифференцированных зачетов, допускаются к экзаменам по решению заместителя директора по учебной работе, </w:t>
      </w:r>
      <w:proofErr w:type="gramStart"/>
      <w:r w:rsidR="008D0A12" w:rsidRPr="005E39B4">
        <w:rPr>
          <w:sz w:val="24"/>
          <w:szCs w:val="24"/>
        </w:rPr>
        <w:t>которое</w:t>
      </w:r>
      <w:proofErr w:type="gramEnd"/>
      <w:r w:rsidR="008D0A12" w:rsidRPr="005E39B4">
        <w:rPr>
          <w:sz w:val="24"/>
          <w:szCs w:val="24"/>
        </w:rPr>
        <w:t xml:space="preserve"> оформляется распоряжением.</w:t>
      </w:r>
    </w:p>
    <w:p w:rsidR="00751500" w:rsidRPr="005E39B4" w:rsidRDefault="008D0A12">
      <w:pPr>
        <w:pStyle w:val="1"/>
        <w:framePr w:w="9874" w:h="13853" w:hRule="exact" w:wrap="around" w:vAnchor="page" w:hAnchor="page" w:x="1013" w:y="1097"/>
        <w:numPr>
          <w:ilvl w:val="0"/>
          <w:numId w:val="6"/>
        </w:numPr>
        <w:shd w:val="clear" w:color="auto" w:fill="auto"/>
        <w:tabs>
          <w:tab w:val="left" w:pos="1143"/>
        </w:tabs>
        <w:spacing w:after="244" w:line="278" w:lineRule="exact"/>
        <w:ind w:left="20" w:firstLine="620"/>
        <w:jc w:val="both"/>
        <w:rPr>
          <w:sz w:val="24"/>
          <w:szCs w:val="24"/>
        </w:rPr>
      </w:pPr>
      <w:r w:rsidRPr="005E39B4">
        <w:rPr>
          <w:sz w:val="24"/>
          <w:szCs w:val="24"/>
        </w:rPr>
        <w:t xml:space="preserve">Результаты экзамена признаются удовлетворительными в случае, если </w:t>
      </w:r>
      <w:r w:rsidR="00996FDA" w:rsidRPr="005E39B4">
        <w:rPr>
          <w:sz w:val="24"/>
          <w:szCs w:val="24"/>
          <w:lang w:val="ru-RU"/>
        </w:rPr>
        <w:t>обучающиеся</w:t>
      </w:r>
      <w:r w:rsidRPr="005E39B4">
        <w:rPr>
          <w:sz w:val="24"/>
          <w:szCs w:val="24"/>
        </w:rPr>
        <w:t xml:space="preserve"> при их сдаче получил оценку не ниже удовлетворительной.</w:t>
      </w:r>
    </w:p>
    <w:p w:rsidR="00751500" w:rsidRPr="005E39B4" w:rsidRDefault="008D0A12">
      <w:pPr>
        <w:pStyle w:val="1"/>
        <w:framePr w:w="9874" w:h="13853" w:hRule="exact" w:wrap="around" w:vAnchor="page" w:hAnchor="page" w:x="1013" w:y="1097"/>
        <w:numPr>
          <w:ilvl w:val="0"/>
          <w:numId w:val="6"/>
        </w:numPr>
        <w:shd w:val="clear" w:color="auto" w:fill="auto"/>
        <w:tabs>
          <w:tab w:val="left" w:pos="1134"/>
        </w:tabs>
        <w:spacing w:after="240"/>
        <w:ind w:left="20" w:firstLine="620"/>
        <w:jc w:val="both"/>
        <w:rPr>
          <w:sz w:val="24"/>
          <w:szCs w:val="24"/>
        </w:rPr>
      </w:pPr>
      <w:r w:rsidRPr="005E39B4">
        <w:rPr>
          <w:sz w:val="24"/>
          <w:szCs w:val="24"/>
        </w:rPr>
        <w:t>Результаты экзамена фиксируются в экзаменационной ведомости, в журнале учеб</w:t>
      </w:r>
      <w:r w:rsidRPr="005E39B4">
        <w:rPr>
          <w:sz w:val="24"/>
          <w:szCs w:val="24"/>
        </w:rPr>
        <w:softHyphen/>
        <w:t>ных занятий и зачетной книжке.</w:t>
      </w:r>
    </w:p>
    <w:p w:rsidR="00751500" w:rsidRPr="005E39B4" w:rsidRDefault="008D0A12">
      <w:pPr>
        <w:pStyle w:val="1"/>
        <w:framePr w:w="9874" w:h="13853" w:hRule="exact" w:wrap="around" w:vAnchor="page" w:hAnchor="page" w:x="1013" w:y="1097"/>
        <w:numPr>
          <w:ilvl w:val="0"/>
          <w:numId w:val="6"/>
        </w:numPr>
        <w:shd w:val="clear" w:color="auto" w:fill="auto"/>
        <w:tabs>
          <w:tab w:val="left" w:pos="1153"/>
        </w:tabs>
        <w:spacing w:after="291"/>
        <w:ind w:left="20" w:firstLine="620"/>
        <w:jc w:val="both"/>
        <w:rPr>
          <w:sz w:val="24"/>
          <w:szCs w:val="24"/>
        </w:rPr>
      </w:pPr>
      <w:proofErr w:type="gramStart"/>
      <w:r w:rsidRPr="005E39B4">
        <w:rPr>
          <w:sz w:val="24"/>
          <w:szCs w:val="24"/>
        </w:rPr>
        <w:t xml:space="preserve">Дополнительные сроки проведения экзаменов устанавливаются для </w:t>
      </w:r>
      <w:r w:rsidR="00244A1E" w:rsidRPr="005E39B4">
        <w:rPr>
          <w:sz w:val="24"/>
          <w:szCs w:val="24"/>
          <w:lang w:val="ru-RU"/>
        </w:rPr>
        <w:t>обучающихся</w:t>
      </w:r>
      <w:r w:rsidRPr="005E39B4">
        <w:rPr>
          <w:sz w:val="24"/>
          <w:szCs w:val="24"/>
        </w:rPr>
        <w:t xml:space="preserve">, получивших неудовлетворительную оценку на экзамене по одной (двум) дисциплинам общеобразовательного цикла ОПОП СПО и допущенных повторно к экзаменам и </w:t>
      </w:r>
      <w:r w:rsidR="00244A1E" w:rsidRPr="005E39B4">
        <w:rPr>
          <w:sz w:val="24"/>
          <w:szCs w:val="24"/>
          <w:lang w:val="ru-RU"/>
        </w:rPr>
        <w:t>обучающимся</w:t>
      </w:r>
      <w:r w:rsidRPr="005E39B4">
        <w:rPr>
          <w:sz w:val="24"/>
          <w:szCs w:val="24"/>
        </w:rPr>
        <w:t>, пропустивших экзамен по уважительной причине.</w:t>
      </w:r>
      <w:proofErr w:type="gramEnd"/>
    </w:p>
    <w:p w:rsidR="00751500" w:rsidRPr="005E39B4" w:rsidRDefault="008D0A12">
      <w:pPr>
        <w:pStyle w:val="11"/>
        <w:framePr w:w="9874" w:h="13853" w:hRule="exact" w:wrap="around" w:vAnchor="page" w:hAnchor="page" w:x="1013" w:y="1097"/>
        <w:shd w:val="clear" w:color="auto" w:fill="auto"/>
        <w:spacing w:after="207" w:line="210" w:lineRule="exact"/>
        <w:ind w:left="2180"/>
        <w:rPr>
          <w:sz w:val="24"/>
          <w:szCs w:val="24"/>
        </w:rPr>
      </w:pPr>
      <w:bookmarkStart w:id="5" w:name="bookmark4"/>
      <w:r w:rsidRPr="005E39B4">
        <w:rPr>
          <w:sz w:val="24"/>
          <w:szCs w:val="24"/>
        </w:rPr>
        <w:t>5. Подготовка и проведение промежуточной аттестации</w:t>
      </w:r>
      <w:bookmarkEnd w:id="5"/>
    </w:p>
    <w:p w:rsidR="00751500" w:rsidRPr="005E39B4" w:rsidRDefault="008D0A12">
      <w:pPr>
        <w:pStyle w:val="1"/>
        <w:framePr w:w="9874" w:h="13853" w:hRule="exact" w:wrap="around" w:vAnchor="page" w:hAnchor="page" w:x="1013" w:y="1097"/>
        <w:numPr>
          <w:ilvl w:val="0"/>
          <w:numId w:val="8"/>
        </w:numPr>
        <w:shd w:val="clear" w:color="auto" w:fill="auto"/>
        <w:tabs>
          <w:tab w:val="left" w:pos="1023"/>
        </w:tabs>
        <w:spacing w:after="240"/>
        <w:ind w:left="20" w:firstLine="620"/>
        <w:jc w:val="both"/>
        <w:rPr>
          <w:sz w:val="24"/>
          <w:szCs w:val="24"/>
        </w:rPr>
      </w:pPr>
      <w:r w:rsidRPr="005E39B4">
        <w:rPr>
          <w:sz w:val="24"/>
          <w:szCs w:val="24"/>
        </w:rPr>
        <w:t>Зачет или дифференцированный зачет проводятся за счет объема времени, отводимого на изучение учебной дисциплины, междисциплинарного курса или практики. При проведении зачета уровень подготовки студента фиксируется в журнале учебных занятий и зачетной книжке словом «зачет». 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журнале учебных занятий и зачетной книжке. Оценка дифференцированного зачета является окончательной оценкой по учебной дисциплине или междисциплинарному курсу за данный семестр.</w:t>
      </w:r>
    </w:p>
    <w:p w:rsidR="00751500" w:rsidRPr="005E39B4" w:rsidRDefault="008D0A12">
      <w:pPr>
        <w:pStyle w:val="1"/>
        <w:framePr w:w="9874" w:h="13853" w:hRule="exact" w:wrap="around" w:vAnchor="page" w:hAnchor="page" w:x="1013" w:y="1097"/>
        <w:numPr>
          <w:ilvl w:val="0"/>
          <w:numId w:val="8"/>
        </w:numPr>
        <w:shd w:val="clear" w:color="auto" w:fill="auto"/>
        <w:tabs>
          <w:tab w:val="left" w:pos="1028"/>
        </w:tabs>
        <w:spacing w:after="236"/>
        <w:ind w:left="20" w:firstLine="620"/>
        <w:jc w:val="both"/>
        <w:rPr>
          <w:sz w:val="24"/>
          <w:szCs w:val="24"/>
        </w:rPr>
      </w:pPr>
      <w:r w:rsidRPr="005E39B4">
        <w:rPr>
          <w:sz w:val="24"/>
          <w:szCs w:val="24"/>
        </w:rPr>
        <w:t xml:space="preserve">Экзамены проводятся в период экзаменационных сессий или в специально отведенные дни, установленные календарным графиком учебного процесса, согласно утверждаемого директором </w:t>
      </w:r>
      <w:r w:rsidR="00244A1E" w:rsidRPr="005E39B4">
        <w:rPr>
          <w:sz w:val="24"/>
          <w:szCs w:val="24"/>
          <w:lang w:val="ru-RU"/>
        </w:rPr>
        <w:t>техникума</w:t>
      </w:r>
      <w:r w:rsidRPr="005E39B4">
        <w:rPr>
          <w:sz w:val="24"/>
          <w:szCs w:val="24"/>
        </w:rPr>
        <w:t xml:space="preserve"> расписания экзаменов, которое доводится до сведения </w:t>
      </w:r>
      <w:r w:rsidR="00244A1E" w:rsidRPr="005E39B4">
        <w:rPr>
          <w:sz w:val="24"/>
          <w:szCs w:val="24"/>
          <w:lang w:val="ru-RU"/>
        </w:rPr>
        <w:t>обучающихся</w:t>
      </w:r>
      <w:r w:rsidRPr="005E39B4">
        <w:rPr>
          <w:sz w:val="24"/>
          <w:szCs w:val="24"/>
        </w:rPr>
        <w:t xml:space="preserve"> и преподавателей не позднее, чем за две недели до начала сессии (экзамена).</w:t>
      </w:r>
    </w:p>
    <w:p w:rsidR="00751500" w:rsidRPr="005E39B4" w:rsidRDefault="008D0A12">
      <w:pPr>
        <w:pStyle w:val="1"/>
        <w:framePr w:w="9874" w:h="13853" w:hRule="exact" w:wrap="around" w:vAnchor="page" w:hAnchor="page" w:x="1013" w:y="1097"/>
        <w:numPr>
          <w:ilvl w:val="0"/>
          <w:numId w:val="8"/>
        </w:numPr>
        <w:shd w:val="clear" w:color="auto" w:fill="auto"/>
        <w:tabs>
          <w:tab w:val="left" w:pos="1014"/>
        </w:tabs>
        <w:spacing w:after="244" w:line="278" w:lineRule="exact"/>
        <w:ind w:left="20" w:firstLine="620"/>
        <w:jc w:val="both"/>
        <w:rPr>
          <w:sz w:val="24"/>
          <w:szCs w:val="24"/>
        </w:rPr>
      </w:pPr>
      <w:r w:rsidRPr="005E39B4">
        <w:rPr>
          <w:sz w:val="24"/>
          <w:szCs w:val="24"/>
        </w:rPr>
        <w:t>Процедура проведения экзамена по учебной дисциплине, междисциплинарному курсу доводится до сведения студентов в течение двух месяцев от начала учебных занятий.</w:t>
      </w:r>
    </w:p>
    <w:p w:rsidR="00751500" w:rsidRPr="005E39B4" w:rsidRDefault="008D0A12">
      <w:pPr>
        <w:pStyle w:val="1"/>
        <w:framePr w:w="9874" w:h="13853" w:hRule="exact" w:wrap="around" w:vAnchor="page" w:hAnchor="page" w:x="1013" w:y="1097"/>
        <w:numPr>
          <w:ilvl w:val="0"/>
          <w:numId w:val="8"/>
        </w:numPr>
        <w:shd w:val="clear" w:color="auto" w:fill="auto"/>
        <w:tabs>
          <w:tab w:val="left" w:pos="1028"/>
        </w:tabs>
        <w:ind w:left="20" w:firstLine="620"/>
        <w:jc w:val="both"/>
        <w:rPr>
          <w:sz w:val="24"/>
          <w:szCs w:val="24"/>
        </w:rPr>
      </w:pPr>
      <w:r w:rsidRPr="005E39B4">
        <w:rPr>
          <w:sz w:val="24"/>
          <w:szCs w:val="24"/>
        </w:rPr>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w:t>
      </w:r>
      <w:proofErr w:type="spellStart"/>
      <w:r w:rsidR="00244A1E" w:rsidRPr="005E39B4">
        <w:rPr>
          <w:sz w:val="24"/>
          <w:szCs w:val="24"/>
          <w:lang w:val="ru-RU"/>
        </w:rPr>
        <w:t>рактера</w:t>
      </w:r>
      <w:proofErr w:type="spellEnd"/>
      <w:r w:rsidR="00244A1E" w:rsidRPr="005E39B4">
        <w:rPr>
          <w:sz w:val="24"/>
          <w:szCs w:val="24"/>
          <w:lang w:val="ru-RU"/>
        </w:rPr>
        <w:t>, нормативные документы и образцы техники, разрешенные к использованию на экзамене оценочный инструментарий, экзаменационная ведомость.</w:t>
      </w:r>
    </w:p>
    <w:p w:rsidR="00751500" w:rsidRPr="005E39B4" w:rsidRDefault="008D0A12">
      <w:pPr>
        <w:pStyle w:val="a6"/>
        <w:framePr w:wrap="around" w:vAnchor="page" w:hAnchor="page" w:x="5875" w:y="15874"/>
        <w:shd w:val="clear" w:color="auto" w:fill="auto"/>
        <w:spacing w:line="210" w:lineRule="exact"/>
        <w:jc w:val="both"/>
      </w:pPr>
      <w:r w:rsidRPr="005E39B4">
        <w:rPr>
          <w:rStyle w:val="11pt"/>
        </w:rPr>
        <w:t>7</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989"/>
        </w:tabs>
        <w:spacing w:after="240"/>
        <w:ind w:firstLine="580"/>
        <w:jc w:val="both"/>
        <w:rPr>
          <w:sz w:val="24"/>
          <w:szCs w:val="24"/>
        </w:rPr>
      </w:pPr>
      <w:r w:rsidRPr="005E39B4">
        <w:rPr>
          <w:sz w:val="24"/>
          <w:szCs w:val="24"/>
        </w:rPr>
        <w:lastRenderedPageBreak/>
        <w:t xml:space="preserve">Экзамен принимается, как правило, преподавателем, который вел учебные занятия по данной учебной дисциплине, </w:t>
      </w:r>
      <w:proofErr w:type="spellStart"/>
      <w:r w:rsidRPr="005E39B4">
        <w:rPr>
          <w:sz w:val="24"/>
          <w:szCs w:val="24"/>
        </w:rPr>
        <w:t>междисциплинарн</w:t>
      </w:r>
      <w:proofErr w:type="spellEnd"/>
      <w:r w:rsidR="00244A1E" w:rsidRPr="005E39B4">
        <w:rPr>
          <w:sz w:val="24"/>
          <w:szCs w:val="24"/>
          <w:lang w:val="ru-RU"/>
        </w:rPr>
        <w:t>ому</w:t>
      </w:r>
      <w:r w:rsidRPr="005E39B4">
        <w:rPr>
          <w:sz w:val="24"/>
          <w:szCs w:val="24"/>
        </w:rPr>
        <w:t xml:space="preserve"> курс</w:t>
      </w:r>
      <w:r w:rsidR="00244A1E" w:rsidRPr="005E39B4">
        <w:rPr>
          <w:sz w:val="24"/>
          <w:szCs w:val="24"/>
          <w:lang w:val="ru-RU"/>
        </w:rPr>
        <w:t>у</w:t>
      </w:r>
      <w:r w:rsidRPr="005E39B4">
        <w:rPr>
          <w:sz w:val="24"/>
          <w:szCs w:val="24"/>
        </w:rPr>
        <w:t xml:space="preserve"> в экзаменуемой группе. На сдачу устного экзамена </w:t>
      </w:r>
      <w:proofErr w:type="gramStart"/>
      <w:r w:rsidRPr="005E39B4">
        <w:rPr>
          <w:sz w:val="24"/>
          <w:szCs w:val="24"/>
        </w:rPr>
        <w:t>предусматривается не более одной трети</w:t>
      </w:r>
      <w:proofErr w:type="gramEnd"/>
      <w:r w:rsidRPr="005E39B4">
        <w:rPr>
          <w:sz w:val="24"/>
          <w:szCs w:val="24"/>
        </w:rPr>
        <w:t xml:space="preserve"> академического часа на каждого </w:t>
      </w:r>
      <w:r w:rsidR="00244A1E" w:rsidRPr="005E39B4">
        <w:rPr>
          <w:sz w:val="24"/>
          <w:szCs w:val="24"/>
          <w:lang w:val="ru-RU"/>
        </w:rPr>
        <w:t>обучающегося</w:t>
      </w:r>
      <w:r w:rsidRPr="005E39B4">
        <w:rPr>
          <w:sz w:val="24"/>
          <w:szCs w:val="24"/>
        </w:rPr>
        <w:t>, на сдачу письменного экзамена - не более трех часов на учебную группу.</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998"/>
        </w:tabs>
        <w:spacing w:after="240"/>
        <w:ind w:firstLine="580"/>
        <w:jc w:val="both"/>
        <w:rPr>
          <w:sz w:val="24"/>
          <w:szCs w:val="24"/>
        </w:rPr>
      </w:pPr>
      <w:proofErr w:type="gramStart"/>
      <w:r w:rsidRPr="005E39B4">
        <w:rPr>
          <w:sz w:val="24"/>
          <w:szCs w:val="24"/>
        </w:rPr>
        <w:t xml:space="preserve">Уровень подготовленности </w:t>
      </w:r>
      <w:r w:rsidR="00790456" w:rsidRPr="005E39B4">
        <w:rPr>
          <w:sz w:val="24"/>
          <w:szCs w:val="24"/>
          <w:lang w:val="ru-RU"/>
        </w:rPr>
        <w:t>обучающихся</w:t>
      </w:r>
      <w:r w:rsidRPr="005E39B4">
        <w:rPr>
          <w:sz w:val="24"/>
          <w:szCs w:val="24"/>
        </w:rPr>
        <w:t xml:space="preserve"> оценивается в баллах: 5 (отлично), 4 (хорошо), 3 (удовлетворительно), 2 (неудовлетворительно).</w:t>
      </w:r>
      <w:proofErr w:type="gramEnd"/>
      <w:r w:rsidRPr="005E39B4">
        <w:rPr>
          <w:sz w:val="24"/>
          <w:szCs w:val="24"/>
        </w:rPr>
        <w:t xml:space="preserve"> Оценка, полученная на экзамене, заносится преподавателем в экзаменационную ведомость (в том числе и неудовлетворительная) и в зачетную книжку (за исключением </w:t>
      </w:r>
      <w:proofErr w:type="gramStart"/>
      <w:r w:rsidRPr="005E39B4">
        <w:rPr>
          <w:sz w:val="24"/>
          <w:szCs w:val="24"/>
        </w:rPr>
        <w:t>неудовлетворительной</w:t>
      </w:r>
      <w:proofErr w:type="gramEnd"/>
      <w:r w:rsidRPr="005E39B4">
        <w:rPr>
          <w:sz w:val="24"/>
          <w:szCs w:val="24"/>
        </w:rPr>
        <w:t>). Экзаменационная оценка по учебной дисциплине, междисциплинарному курсу за данный семестр является определяющей независимо от полученных в семестре оценок текущего контроля.</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1032"/>
        </w:tabs>
        <w:spacing w:after="240"/>
        <w:ind w:firstLine="580"/>
        <w:jc w:val="both"/>
        <w:rPr>
          <w:sz w:val="24"/>
          <w:szCs w:val="24"/>
        </w:rPr>
      </w:pPr>
      <w:r w:rsidRPr="005E39B4">
        <w:rPr>
          <w:sz w:val="24"/>
          <w:szCs w:val="24"/>
        </w:rPr>
        <w:t>Экзамен (квалификационный) проводится в период экзаменационной сессии или в специально отведенный день, установленный календарным графиком учебного процесса со</w:t>
      </w:r>
      <w:r w:rsidRPr="005E39B4">
        <w:rPr>
          <w:sz w:val="24"/>
          <w:szCs w:val="24"/>
        </w:rPr>
        <w:softHyphen/>
        <w:t>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сессии (экзамена).</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1003"/>
        </w:tabs>
        <w:spacing w:after="240"/>
        <w:ind w:firstLine="580"/>
        <w:jc w:val="both"/>
        <w:rPr>
          <w:sz w:val="24"/>
          <w:szCs w:val="24"/>
        </w:rPr>
      </w:pPr>
      <w:r w:rsidRPr="005E39B4">
        <w:rPr>
          <w:sz w:val="24"/>
          <w:szCs w:val="24"/>
        </w:rPr>
        <w:t>Экзамен (квалификационный) принимает экзаменационная комиссия в составе пред</w:t>
      </w:r>
      <w:r w:rsidRPr="005E39B4">
        <w:rPr>
          <w:sz w:val="24"/>
          <w:szCs w:val="24"/>
        </w:rPr>
        <w:softHyphen/>
        <w:t xml:space="preserve">ставителей </w:t>
      </w:r>
      <w:r w:rsidR="00790456" w:rsidRPr="005E39B4">
        <w:rPr>
          <w:sz w:val="24"/>
          <w:szCs w:val="24"/>
          <w:lang w:val="ru-RU"/>
        </w:rPr>
        <w:t>техникума</w:t>
      </w:r>
      <w:r w:rsidRPr="005E39B4">
        <w:rPr>
          <w:sz w:val="24"/>
          <w:szCs w:val="24"/>
        </w:rPr>
        <w:t xml:space="preserve"> (администрация, преподаватели соответствующего профессионального модуля) и представителей работодателей. В экзаменационной ведомости и зачетной книжке фиксируется решение: «вид профессиональной деятельности (название) </w:t>
      </w:r>
      <w:proofErr w:type="gramStart"/>
      <w:r w:rsidRPr="005E39B4">
        <w:rPr>
          <w:sz w:val="24"/>
          <w:szCs w:val="24"/>
        </w:rPr>
        <w:t>освоен</w:t>
      </w:r>
      <w:proofErr w:type="gramEnd"/>
      <w:r w:rsidRPr="005E39B4">
        <w:rPr>
          <w:sz w:val="24"/>
          <w:szCs w:val="24"/>
        </w:rPr>
        <w:t xml:space="preserve"> / не освоен».</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1008"/>
        </w:tabs>
        <w:spacing w:after="240"/>
        <w:ind w:firstLine="580"/>
        <w:jc w:val="both"/>
        <w:rPr>
          <w:sz w:val="24"/>
          <w:szCs w:val="24"/>
        </w:rPr>
      </w:pPr>
      <w:r w:rsidRPr="005E39B4">
        <w:rPr>
          <w:sz w:val="24"/>
          <w:szCs w:val="24"/>
        </w:rPr>
        <w:t>Экзамен (квалификационный) проводится в виде выполнения практических заданий, имитирующих работу в производственных ситуациях (возможен вариант, когда некоторые задания, необходимые для оценки освоения вида профессиональной деятельности, выполняются на учебной и/или производственной практике, таким образом, экзамен состоит из нескольких этапов).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1133"/>
        </w:tabs>
        <w:spacing w:after="240"/>
        <w:ind w:firstLine="580"/>
        <w:jc w:val="both"/>
        <w:rPr>
          <w:sz w:val="24"/>
          <w:szCs w:val="24"/>
        </w:rPr>
      </w:pPr>
      <w:r w:rsidRPr="005E39B4">
        <w:rPr>
          <w:sz w:val="24"/>
          <w:szCs w:val="24"/>
        </w:rPr>
        <w:t>В случае</w:t>
      </w:r>
      <w:proofErr w:type="gramStart"/>
      <w:r w:rsidRPr="005E39B4">
        <w:rPr>
          <w:sz w:val="24"/>
          <w:szCs w:val="24"/>
        </w:rPr>
        <w:t>,</w:t>
      </w:r>
      <w:proofErr w:type="gramEnd"/>
      <w:r w:rsidRPr="005E39B4">
        <w:rPr>
          <w:sz w:val="24"/>
          <w:szCs w:val="24"/>
        </w:rPr>
        <w:t xml:space="preserve"> если объем профессионального модуля велик и оценить его освоение на экзамене (квалификационном) в режиме «здесь и сейчас» затруднительно, применяется такой тип задания, как портфолио. В этом случае экзамен (квалификационный) может проводиться поэтапно, с использованием накопительной системы. Отдельные этапы экзамена могут прово</w:t>
      </w:r>
      <w:r w:rsidRPr="005E39B4">
        <w:rPr>
          <w:sz w:val="24"/>
          <w:szCs w:val="24"/>
        </w:rPr>
        <w:softHyphen/>
        <w:t>диться дистанционно, без непосредственного присутствия экспертов, но с представлением в материалах портфолио полученных результатов, выполненного процесса на электронных носителях.</w:t>
      </w:r>
    </w:p>
    <w:p w:rsidR="00751500" w:rsidRPr="005E39B4" w:rsidRDefault="008D0A12" w:rsidP="00790456">
      <w:pPr>
        <w:pStyle w:val="1"/>
        <w:framePr w:w="9869" w:h="14791" w:hRule="exact" w:wrap="around" w:vAnchor="page" w:hAnchor="page" w:x="1018" w:y="736"/>
        <w:numPr>
          <w:ilvl w:val="0"/>
          <w:numId w:val="8"/>
        </w:numPr>
        <w:shd w:val="clear" w:color="auto" w:fill="auto"/>
        <w:tabs>
          <w:tab w:val="left" w:pos="1114"/>
        </w:tabs>
        <w:spacing w:after="240"/>
        <w:ind w:firstLine="580"/>
        <w:jc w:val="both"/>
        <w:rPr>
          <w:sz w:val="24"/>
          <w:szCs w:val="24"/>
        </w:rPr>
      </w:pPr>
      <w:r w:rsidRPr="005E39B4">
        <w:rPr>
          <w:sz w:val="24"/>
          <w:szCs w:val="24"/>
        </w:rPr>
        <w:t>Когда оценивание освоения вида деятельности в рамках профессионального модуля невозможно обеспечить в режиме «здесь и сейчас», защита проекта может обеспечить оценку всех или большинства компетенций, относящихся к профессиональному модулю. Содержание проекта должно опираться на опыт работы на практике, отражать уровень освоения закрепленных за модулем компетенций. Тематика проекта должна быть актуальной, учитывающей современное состояние и перспективы развития бизнес-процесса.</w:t>
      </w:r>
    </w:p>
    <w:p w:rsidR="00790456" w:rsidRPr="005E39B4" w:rsidRDefault="008D0A12" w:rsidP="00790456">
      <w:pPr>
        <w:pStyle w:val="1"/>
        <w:framePr w:w="9869" w:h="14791" w:hRule="exact" w:wrap="around" w:vAnchor="page" w:hAnchor="page" w:x="1018" w:y="736"/>
        <w:shd w:val="clear" w:color="auto" w:fill="auto"/>
        <w:spacing w:after="240"/>
        <w:jc w:val="both"/>
        <w:rPr>
          <w:sz w:val="24"/>
          <w:szCs w:val="24"/>
        </w:rPr>
      </w:pPr>
      <w:r w:rsidRPr="005E39B4">
        <w:rPr>
          <w:sz w:val="24"/>
          <w:szCs w:val="24"/>
        </w:rPr>
        <w:t xml:space="preserve">Содержание комплекта </w:t>
      </w:r>
      <w:proofErr w:type="spellStart"/>
      <w:r w:rsidRPr="005E39B4">
        <w:rPr>
          <w:sz w:val="24"/>
          <w:szCs w:val="24"/>
        </w:rPr>
        <w:t>контрольно</w:t>
      </w:r>
      <w:proofErr w:type="spellEnd"/>
      <w:r w:rsidRPr="005E39B4">
        <w:rPr>
          <w:sz w:val="24"/>
          <w:szCs w:val="24"/>
        </w:rPr>
        <w:t xml:space="preserve"> - оценочных сре</w:t>
      </w:r>
      <w:proofErr w:type="gramStart"/>
      <w:r w:rsidRPr="005E39B4">
        <w:rPr>
          <w:sz w:val="24"/>
          <w:szCs w:val="24"/>
        </w:rPr>
        <w:t>дств дл</w:t>
      </w:r>
      <w:proofErr w:type="gramEnd"/>
      <w:r w:rsidRPr="005E39B4">
        <w:rPr>
          <w:sz w:val="24"/>
          <w:szCs w:val="24"/>
        </w:rPr>
        <w:t xml:space="preserve">я экзамена (квалификационного) разрабатывается соответствующей </w:t>
      </w:r>
      <w:r w:rsidR="00790456" w:rsidRPr="005E39B4">
        <w:rPr>
          <w:sz w:val="24"/>
          <w:szCs w:val="24"/>
          <w:lang w:val="ru-RU"/>
        </w:rPr>
        <w:t xml:space="preserve">предметной </w:t>
      </w:r>
      <w:r w:rsidRPr="005E39B4">
        <w:rPr>
          <w:sz w:val="24"/>
          <w:szCs w:val="24"/>
        </w:rPr>
        <w:t>цикловой  комиссией и утвержда</w:t>
      </w:r>
      <w:r w:rsidR="00790456" w:rsidRPr="005E39B4">
        <w:t xml:space="preserve">ется </w:t>
      </w:r>
      <w:r w:rsidR="00790456" w:rsidRPr="005E39B4">
        <w:rPr>
          <w:sz w:val="24"/>
          <w:szCs w:val="24"/>
        </w:rPr>
        <w:t>заместителем директора по учебной работе с обязательным согласованием с представителями работодателей.</w:t>
      </w:r>
    </w:p>
    <w:p w:rsidR="00751500" w:rsidRPr="005E39B4" w:rsidRDefault="00751500" w:rsidP="00790456">
      <w:pPr>
        <w:pStyle w:val="1"/>
        <w:framePr w:w="9869" w:h="14791" w:hRule="exact" w:wrap="around" w:vAnchor="page" w:hAnchor="page" w:x="1018" w:y="736"/>
        <w:numPr>
          <w:ilvl w:val="0"/>
          <w:numId w:val="8"/>
        </w:numPr>
        <w:shd w:val="clear" w:color="auto" w:fill="auto"/>
        <w:tabs>
          <w:tab w:val="left" w:pos="1133"/>
        </w:tabs>
        <w:ind w:firstLine="580"/>
        <w:jc w:val="both"/>
        <w:rPr>
          <w:sz w:val="24"/>
          <w:szCs w:val="24"/>
        </w:rPr>
      </w:pPr>
    </w:p>
    <w:p w:rsidR="00751500" w:rsidRPr="005E39B4" w:rsidRDefault="008D0A12">
      <w:pPr>
        <w:pStyle w:val="a6"/>
        <w:framePr w:wrap="around" w:vAnchor="page" w:hAnchor="page" w:x="5880" w:y="15792"/>
        <w:shd w:val="clear" w:color="auto" w:fill="auto"/>
        <w:spacing w:line="210" w:lineRule="exact"/>
        <w:jc w:val="both"/>
      </w:pPr>
      <w:r w:rsidRPr="005E39B4">
        <w:rPr>
          <w:rStyle w:val="11pt"/>
        </w:rPr>
        <w:t>8</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48"/>
        </w:tabs>
        <w:spacing w:after="240"/>
        <w:ind w:left="20" w:right="20" w:firstLine="580"/>
        <w:jc w:val="both"/>
        <w:rPr>
          <w:sz w:val="24"/>
          <w:szCs w:val="24"/>
        </w:rPr>
      </w:pPr>
      <w:proofErr w:type="gramStart"/>
      <w:r w:rsidRPr="005E39B4">
        <w:rPr>
          <w:sz w:val="24"/>
          <w:szCs w:val="24"/>
        </w:rPr>
        <w:lastRenderedPageBreak/>
        <w:t xml:space="preserve">До окончания оцениваемого семестра допускается пересдача экзамена, по которому </w:t>
      </w:r>
      <w:r w:rsidR="00790456" w:rsidRPr="005E39B4">
        <w:rPr>
          <w:sz w:val="24"/>
          <w:szCs w:val="24"/>
          <w:lang w:val="ru-RU"/>
        </w:rPr>
        <w:t>обучающийся</w:t>
      </w:r>
      <w:r w:rsidRPr="005E39B4">
        <w:rPr>
          <w:sz w:val="24"/>
          <w:szCs w:val="24"/>
        </w:rPr>
        <w:t xml:space="preserve"> получил неудовлетворительную оценку без дополнительного направления на экзамен.</w:t>
      </w:r>
      <w:proofErr w:type="gramEnd"/>
      <w:r w:rsidRPr="005E39B4">
        <w:rPr>
          <w:sz w:val="24"/>
          <w:szCs w:val="24"/>
        </w:rPr>
        <w:t xml:space="preserve"> При пересдаче экзамена (квалификационного) воссоздаются необходимые условия для его проведения. Допускается также повторная сдача экзамена с целью повышения оценки по направлению заместителя директора по учебной работе. В зачетной книжке преподаватель на отдельной строке повторно делает запись результатов пересдачи с указанием фактической даты пересдачи в соответствии с направлением.</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29"/>
        </w:tabs>
        <w:spacing w:after="240"/>
        <w:ind w:left="20" w:right="20" w:firstLine="580"/>
        <w:jc w:val="both"/>
        <w:rPr>
          <w:sz w:val="24"/>
          <w:szCs w:val="24"/>
        </w:rPr>
      </w:pPr>
      <w:r w:rsidRPr="005E39B4">
        <w:rPr>
          <w:sz w:val="24"/>
          <w:szCs w:val="24"/>
        </w:rPr>
        <w:t xml:space="preserve">На выпускном курсе допускается повторная сдача не более трех экзаменов с целью повышения оценок по отдельным учебным дисциплинам, </w:t>
      </w:r>
      <w:proofErr w:type="spellStart"/>
      <w:r w:rsidRPr="005E39B4">
        <w:rPr>
          <w:sz w:val="24"/>
          <w:szCs w:val="24"/>
        </w:rPr>
        <w:t>изучавшимся</w:t>
      </w:r>
      <w:proofErr w:type="spellEnd"/>
      <w:r w:rsidRPr="005E39B4">
        <w:rPr>
          <w:sz w:val="24"/>
          <w:szCs w:val="24"/>
        </w:rPr>
        <w:t xml:space="preserve"> на младших курсах, в срок до выхода на преддипломную практику.</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38"/>
        </w:tabs>
        <w:spacing w:after="236"/>
        <w:ind w:left="20" w:right="20" w:firstLine="580"/>
        <w:jc w:val="both"/>
        <w:rPr>
          <w:sz w:val="24"/>
          <w:szCs w:val="24"/>
        </w:rPr>
      </w:pPr>
      <w:r w:rsidRPr="005E39B4">
        <w:rPr>
          <w:sz w:val="24"/>
          <w:szCs w:val="24"/>
        </w:rPr>
        <w:t xml:space="preserve">В случае неявки </w:t>
      </w:r>
      <w:proofErr w:type="gramStart"/>
      <w:r w:rsidR="00790456" w:rsidRPr="005E39B4">
        <w:rPr>
          <w:sz w:val="24"/>
          <w:szCs w:val="24"/>
          <w:lang w:val="ru-RU"/>
        </w:rPr>
        <w:t>обучающегося</w:t>
      </w:r>
      <w:proofErr w:type="gramEnd"/>
      <w:r w:rsidRPr="005E39B4">
        <w:rPr>
          <w:sz w:val="24"/>
          <w:szCs w:val="24"/>
        </w:rPr>
        <w:t xml:space="preserve"> на экзамен, преподавателем делается в экзаменационной ведомости отметка «не явился».</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62"/>
        </w:tabs>
        <w:spacing w:after="244" w:line="278" w:lineRule="exact"/>
        <w:ind w:left="20" w:right="20" w:firstLine="580"/>
        <w:jc w:val="both"/>
        <w:rPr>
          <w:sz w:val="24"/>
          <w:szCs w:val="24"/>
        </w:rPr>
      </w:pPr>
      <w:r w:rsidRPr="005E39B4">
        <w:rPr>
          <w:sz w:val="24"/>
          <w:szCs w:val="24"/>
        </w:rPr>
        <w:t xml:space="preserve">С целью контроля, обмена опытом на экзамене могут присутствовать администрация </w:t>
      </w:r>
      <w:r w:rsidR="00790456" w:rsidRPr="005E39B4">
        <w:rPr>
          <w:sz w:val="24"/>
          <w:szCs w:val="24"/>
          <w:lang w:val="ru-RU"/>
        </w:rPr>
        <w:t>техникума</w:t>
      </w:r>
      <w:r w:rsidRPr="005E39B4">
        <w:rPr>
          <w:sz w:val="24"/>
          <w:szCs w:val="24"/>
        </w:rPr>
        <w:t xml:space="preserve">. Присутствие на экзамене посторонних лиц без разрешения директора (заместителя директора по учебной работе) </w:t>
      </w:r>
      <w:r w:rsidR="00790456" w:rsidRPr="005E39B4">
        <w:rPr>
          <w:sz w:val="24"/>
          <w:szCs w:val="24"/>
          <w:lang w:val="ru-RU"/>
        </w:rPr>
        <w:t>техникума</w:t>
      </w:r>
      <w:r w:rsidRPr="005E39B4">
        <w:rPr>
          <w:sz w:val="24"/>
          <w:szCs w:val="24"/>
        </w:rPr>
        <w:t xml:space="preserve"> не допускается.</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43"/>
        </w:tabs>
        <w:spacing w:after="240"/>
        <w:ind w:left="20" w:right="20" w:firstLine="580"/>
        <w:jc w:val="both"/>
        <w:rPr>
          <w:sz w:val="24"/>
          <w:szCs w:val="24"/>
        </w:rPr>
      </w:pPr>
      <w:r w:rsidRPr="005E39B4">
        <w:rPr>
          <w:sz w:val="24"/>
          <w:szCs w:val="24"/>
        </w:rPr>
        <w:t xml:space="preserve">Хорошо успевающим </w:t>
      </w:r>
      <w:r w:rsidR="00790456" w:rsidRPr="005E39B4">
        <w:rPr>
          <w:sz w:val="24"/>
          <w:szCs w:val="24"/>
          <w:lang w:val="ru-RU"/>
        </w:rPr>
        <w:t>обучающимся</w:t>
      </w:r>
      <w:r w:rsidRPr="005E39B4">
        <w:rPr>
          <w:sz w:val="24"/>
          <w:szCs w:val="24"/>
        </w:rPr>
        <w:t xml:space="preserve">, выполнившим лабораторные, практические и курсовые работы (проекты) по дисциплинам и междисциплинарным курсам текущего семестра и не имеющим задолженности по остальным дисциплинам и междисциплинарным курсам, приказом директора может быть разрешена сдача экзаменов досрочно, при этом заведующим дневным отделением выписываются направления на досрочную сдачу промежуточной аттестации. В зачетной книжке и разрешении на сдачу экзамена фиксируется фактическая дата сдачи экзамена. По мере сдачи экзаменов и зачетов, все допуски сдаются в </w:t>
      </w:r>
      <w:proofErr w:type="spellStart"/>
      <w:r w:rsidRPr="005E39B4">
        <w:rPr>
          <w:sz w:val="24"/>
          <w:szCs w:val="24"/>
        </w:rPr>
        <w:t>учебн</w:t>
      </w:r>
      <w:r w:rsidR="0034789A" w:rsidRPr="005E39B4">
        <w:rPr>
          <w:sz w:val="24"/>
          <w:szCs w:val="24"/>
          <w:lang w:val="ru-RU"/>
        </w:rPr>
        <w:t>ую</w:t>
      </w:r>
      <w:proofErr w:type="spellEnd"/>
      <w:proofErr w:type="gramStart"/>
      <w:r w:rsidR="0034789A" w:rsidRPr="005E39B4">
        <w:rPr>
          <w:sz w:val="24"/>
          <w:szCs w:val="24"/>
          <w:lang w:val="ru-RU"/>
        </w:rPr>
        <w:t>.</w:t>
      </w:r>
      <w:proofErr w:type="gramEnd"/>
      <w:r w:rsidRPr="005E39B4">
        <w:rPr>
          <w:sz w:val="24"/>
          <w:szCs w:val="24"/>
        </w:rPr>
        <w:t xml:space="preserve"> </w:t>
      </w:r>
      <w:proofErr w:type="gramStart"/>
      <w:r w:rsidR="0034789A" w:rsidRPr="005E39B4">
        <w:rPr>
          <w:sz w:val="24"/>
          <w:szCs w:val="24"/>
          <w:lang w:val="ru-RU"/>
        </w:rPr>
        <w:t>ч</w:t>
      </w:r>
      <w:proofErr w:type="gramEnd"/>
      <w:r w:rsidR="0034789A" w:rsidRPr="005E39B4">
        <w:rPr>
          <w:sz w:val="24"/>
          <w:szCs w:val="24"/>
          <w:lang w:val="ru-RU"/>
        </w:rPr>
        <w:t>асть техникума</w:t>
      </w:r>
      <w:r w:rsidRPr="005E39B4">
        <w:rPr>
          <w:sz w:val="24"/>
          <w:szCs w:val="24"/>
        </w:rPr>
        <w:t>.</w:t>
      </w:r>
    </w:p>
    <w:p w:rsidR="00751500" w:rsidRPr="005E39B4" w:rsidRDefault="005E39B4" w:rsidP="005E39B4">
      <w:pPr>
        <w:pStyle w:val="1"/>
        <w:framePr w:w="9878" w:h="14536" w:hRule="exact" w:wrap="around" w:vAnchor="page" w:hAnchor="page" w:x="1013" w:y="814"/>
        <w:numPr>
          <w:ilvl w:val="0"/>
          <w:numId w:val="8"/>
        </w:numPr>
        <w:shd w:val="clear" w:color="auto" w:fill="auto"/>
        <w:tabs>
          <w:tab w:val="left" w:pos="1158"/>
        </w:tabs>
        <w:spacing w:after="240"/>
        <w:ind w:left="20" w:right="20" w:firstLine="580"/>
        <w:jc w:val="both"/>
        <w:rPr>
          <w:sz w:val="24"/>
          <w:szCs w:val="24"/>
        </w:rPr>
      </w:pPr>
      <w:proofErr w:type="gramStart"/>
      <w:r w:rsidRPr="005E39B4">
        <w:rPr>
          <w:sz w:val="24"/>
          <w:szCs w:val="24"/>
          <w:lang w:val="ru-RU"/>
        </w:rPr>
        <w:t>Обучающиеся</w:t>
      </w:r>
      <w:proofErr w:type="gramEnd"/>
      <w:r w:rsidR="008D0A12" w:rsidRPr="005E39B4">
        <w:rPr>
          <w:sz w:val="24"/>
          <w:szCs w:val="24"/>
        </w:rPr>
        <w:t xml:space="preserve"> переводятся на следующий курс при наличии положительных оценок по всем учебным дисциплинам, междисциплинарным курсам, практикам, профессиональным модулям данного курса.</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48"/>
        </w:tabs>
        <w:spacing w:after="236"/>
        <w:ind w:left="20" w:right="20" w:firstLine="580"/>
        <w:jc w:val="both"/>
        <w:rPr>
          <w:sz w:val="24"/>
          <w:szCs w:val="24"/>
        </w:rPr>
      </w:pPr>
      <w:r w:rsidRPr="005E39B4">
        <w:rPr>
          <w:sz w:val="24"/>
          <w:szCs w:val="24"/>
        </w:rPr>
        <w:t>По дисциплинам, не имеющим в данном семестре промежуточной аттестации, выставляется итоговая оценка. Итоговая оценка оформляется отдельной строкой в зачетной книжке, выставляется в отдельную графу в журнале в соответствии с инструкцией по заполне</w:t>
      </w:r>
      <w:r w:rsidRPr="005E39B4">
        <w:rPr>
          <w:sz w:val="24"/>
          <w:szCs w:val="24"/>
        </w:rPr>
        <w:softHyphen/>
        <w:t>нию журнала учебных занятий.</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67"/>
        </w:tabs>
        <w:spacing w:line="278" w:lineRule="exact"/>
        <w:ind w:left="20" w:right="20" w:firstLine="580"/>
        <w:jc w:val="both"/>
        <w:rPr>
          <w:sz w:val="24"/>
          <w:szCs w:val="24"/>
        </w:rPr>
      </w:pPr>
      <w:r w:rsidRPr="005E39B4">
        <w:rPr>
          <w:sz w:val="24"/>
          <w:szCs w:val="24"/>
        </w:rPr>
        <w:t xml:space="preserve">Экзаменационная сессия </w:t>
      </w:r>
      <w:proofErr w:type="gramStart"/>
      <w:r w:rsidR="005E39B4" w:rsidRPr="005E39B4">
        <w:rPr>
          <w:sz w:val="24"/>
          <w:szCs w:val="24"/>
          <w:lang w:val="ru-RU"/>
        </w:rPr>
        <w:t>обучающемуся</w:t>
      </w:r>
      <w:proofErr w:type="gramEnd"/>
      <w:r w:rsidRPr="005E39B4">
        <w:rPr>
          <w:sz w:val="24"/>
          <w:szCs w:val="24"/>
        </w:rPr>
        <w:t xml:space="preserve"> может быть продлена приказом директора колледжа при наличии уважительных причин:</w:t>
      </w:r>
    </w:p>
    <w:p w:rsidR="00751500" w:rsidRPr="005E39B4" w:rsidRDefault="008D0A12" w:rsidP="005E39B4">
      <w:pPr>
        <w:pStyle w:val="1"/>
        <w:framePr w:w="9878" w:h="14536" w:hRule="exact" w:wrap="around" w:vAnchor="page" w:hAnchor="page" w:x="1013" w:y="814"/>
        <w:numPr>
          <w:ilvl w:val="1"/>
          <w:numId w:val="8"/>
        </w:numPr>
        <w:shd w:val="clear" w:color="auto" w:fill="auto"/>
        <w:tabs>
          <w:tab w:val="left" w:pos="1499"/>
        </w:tabs>
        <w:spacing w:line="278" w:lineRule="exact"/>
        <w:ind w:left="20" w:firstLine="740"/>
        <w:jc w:val="both"/>
        <w:rPr>
          <w:sz w:val="24"/>
          <w:szCs w:val="24"/>
        </w:rPr>
      </w:pPr>
      <w:r w:rsidRPr="005E39B4">
        <w:rPr>
          <w:sz w:val="24"/>
          <w:szCs w:val="24"/>
        </w:rPr>
        <w:t>болезнь, подтвержденная справкой лечебного учреждения;</w:t>
      </w:r>
    </w:p>
    <w:p w:rsidR="00751500" w:rsidRPr="005E39B4" w:rsidRDefault="008D0A12" w:rsidP="005E39B4">
      <w:pPr>
        <w:pStyle w:val="1"/>
        <w:framePr w:w="9878" w:h="14536" w:hRule="exact" w:wrap="around" w:vAnchor="page" w:hAnchor="page" w:x="1013" w:y="814"/>
        <w:numPr>
          <w:ilvl w:val="1"/>
          <w:numId w:val="8"/>
        </w:numPr>
        <w:shd w:val="clear" w:color="auto" w:fill="auto"/>
        <w:tabs>
          <w:tab w:val="left" w:pos="1494"/>
        </w:tabs>
        <w:spacing w:line="278" w:lineRule="exact"/>
        <w:ind w:left="20" w:right="20" w:firstLine="740"/>
        <w:jc w:val="both"/>
        <w:rPr>
          <w:sz w:val="24"/>
          <w:szCs w:val="24"/>
        </w:rPr>
      </w:pPr>
      <w:r w:rsidRPr="005E39B4">
        <w:rPr>
          <w:sz w:val="24"/>
          <w:szCs w:val="24"/>
        </w:rPr>
        <w:t>иные непредвиденные и установленные (подтвержденные документально) об</w:t>
      </w:r>
      <w:r w:rsidRPr="005E39B4">
        <w:rPr>
          <w:sz w:val="24"/>
          <w:szCs w:val="24"/>
        </w:rPr>
        <w:softHyphen/>
        <w:t xml:space="preserve">стоятельства, не позволившие </w:t>
      </w:r>
      <w:proofErr w:type="gramStart"/>
      <w:r w:rsidR="005E39B4" w:rsidRPr="005E39B4">
        <w:rPr>
          <w:sz w:val="24"/>
          <w:szCs w:val="24"/>
          <w:lang w:val="ru-RU"/>
        </w:rPr>
        <w:t>обучающемуся</w:t>
      </w:r>
      <w:proofErr w:type="gramEnd"/>
      <w:r w:rsidRPr="005E39B4">
        <w:rPr>
          <w:sz w:val="24"/>
          <w:szCs w:val="24"/>
        </w:rPr>
        <w:t xml:space="preserve"> прибыть на экзамен.</w:t>
      </w:r>
    </w:p>
    <w:p w:rsidR="00751500" w:rsidRPr="005E39B4" w:rsidRDefault="008D0A12" w:rsidP="005E39B4">
      <w:pPr>
        <w:pStyle w:val="1"/>
        <w:framePr w:w="9878" w:h="14536" w:hRule="exact" w:wrap="around" w:vAnchor="page" w:hAnchor="page" w:x="1013" w:y="814"/>
        <w:shd w:val="clear" w:color="auto" w:fill="auto"/>
        <w:spacing w:after="244" w:line="278" w:lineRule="exact"/>
        <w:ind w:left="20" w:right="20" w:firstLine="580"/>
        <w:jc w:val="both"/>
        <w:rPr>
          <w:sz w:val="24"/>
          <w:szCs w:val="24"/>
        </w:rPr>
      </w:pPr>
      <w:r w:rsidRPr="005E39B4">
        <w:rPr>
          <w:sz w:val="24"/>
          <w:szCs w:val="24"/>
        </w:rPr>
        <w:t>Окончание продленной сессии не должно выходить за пределы второй недели следующего семестра.</w:t>
      </w:r>
    </w:p>
    <w:p w:rsidR="00751500" w:rsidRPr="005E39B4" w:rsidRDefault="008D0A12" w:rsidP="005E39B4">
      <w:pPr>
        <w:pStyle w:val="1"/>
        <w:framePr w:w="9878" w:h="14536" w:hRule="exact" w:wrap="around" w:vAnchor="page" w:hAnchor="page" w:x="1013" w:y="814"/>
        <w:numPr>
          <w:ilvl w:val="0"/>
          <w:numId w:val="8"/>
        </w:numPr>
        <w:shd w:val="clear" w:color="auto" w:fill="auto"/>
        <w:tabs>
          <w:tab w:val="left" w:pos="1134"/>
        </w:tabs>
        <w:ind w:left="20" w:right="20" w:firstLine="580"/>
        <w:jc w:val="both"/>
        <w:rPr>
          <w:sz w:val="24"/>
          <w:szCs w:val="24"/>
        </w:rPr>
      </w:pPr>
      <w:r w:rsidRPr="005E39B4">
        <w:rPr>
          <w:sz w:val="24"/>
          <w:szCs w:val="24"/>
        </w:rPr>
        <w:t xml:space="preserve">По представлению заместителя директора по учебной работе (заместителя директора по учебно-производственной работе, заведующего отделением) и приказом директора </w:t>
      </w:r>
      <w:r w:rsidR="005E39B4" w:rsidRPr="005E39B4">
        <w:rPr>
          <w:sz w:val="24"/>
          <w:szCs w:val="24"/>
          <w:lang w:val="ru-RU"/>
        </w:rPr>
        <w:t>техникума</w:t>
      </w:r>
      <w:r w:rsidRPr="005E39B4">
        <w:rPr>
          <w:sz w:val="24"/>
          <w:szCs w:val="24"/>
        </w:rPr>
        <w:t xml:space="preserve"> за невыполнение учебного плана отчисляются студенты:</w:t>
      </w:r>
    </w:p>
    <w:p w:rsidR="005E39B4" w:rsidRPr="005E39B4" w:rsidRDefault="005E39B4" w:rsidP="005E39B4">
      <w:pPr>
        <w:pStyle w:val="1"/>
        <w:framePr w:w="9878" w:h="14536" w:hRule="exact" w:wrap="around" w:vAnchor="page" w:hAnchor="page" w:x="1013" w:y="814"/>
        <w:numPr>
          <w:ilvl w:val="1"/>
          <w:numId w:val="8"/>
        </w:numPr>
        <w:shd w:val="clear" w:color="auto" w:fill="auto"/>
        <w:tabs>
          <w:tab w:val="left" w:pos="1503"/>
        </w:tabs>
        <w:ind w:left="20" w:firstLine="640"/>
        <w:jc w:val="both"/>
        <w:rPr>
          <w:sz w:val="24"/>
          <w:szCs w:val="24"/>
        </w:rPr>
      </w:pPr>
      <w:r w:rsidRPr="005E39B4">
        <w:rPr>
          <w:sz w:val="24"/>
          <w:szCs w:val="24"/>
        </w:rPr>
        <w:t>получившие в одну экзаменационную сессию неудовлетворительные оценки по трем дисциплинам или пропустившие три экзамена из-за невыполнения учебного плана и се</w:t>
      </w:r>
      <w:r w:rsidRPr="005E39B4">
        <w:rPr>
          <w:sz w:val="24"/>
          <w:szCs w:val="24"/>
        </w:rPr>
        <w:softHyphen/>
        <w:t>местровых программ учебных дисциплин (не допущенные к трем экзаменам);</w:t>
      </w:r>
    </w:p>
    <w:p w:rsidR="005E39B4" w:rsidRPr="005E39B4" w:rsidRDefault="005E39B4" w:rsidP="005E39B4">
      <w:pPr>
        <w:pStyle w:val="1"/>
        <w:framePr w:w="9878" w:h="14536" w:hRule="exact" w:wrap="around" w:vAnchor="page" w:hAnchor="page" w:x="1013" w:y="814"/>
        <w:shd w:val="clear" w:color="auto" w:fill="auto"/>
        <w:tabs>
          <w:tab w:val="left" w:pos="1134"/>
        </w:tabs>
        <w:ind w:right="20"/>
        <w:jc w:val="both"/>
        <w:rPr>
          <w:sz w:val="24"/>
          <w:szCs w:val="24"/>
        </w:rPr>
      </w:pPr>
    </w:p>
    <w:p w:rsidR="00751500" w:rsidRPr="005E39B4" w:rsidRDefault="008D0A12">
      <w:pPr>
        <w:pStyle w:val="a6"/>
        <w:framePr w:wrap="around" w:vAnchor="page" w:hAnchor="page" w:x="5875" w:y="15874"/>
        <w:shd w:val="clear" w:color="auto" w:fill="auto"/>
        <w:spacing w:line="210" w:lineRule="exact"/>
        <w:jc w:val="both"/>
      </w:pPr>
      <w:r w:rsidRPr="005E39B4">
        <w:rPr>
          <w:rStyle w:val="11pt"/>
        </w:rPr>
        <w:t>9</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5E39B4" w:rsidRDefault="008D0A12" w:rsidP="005E39B4">
      <w:pPr>
        <w:pStyle w:val="1"/>
        <w:framePr w:w="9874" w:h="14911" w:hRule="exact" w:wrap="around" w:vAnchor="page" w:hAnchor="page" w:x="1013" w:y="819"/>
        <w:numPr>
          <w:ilvl w:val="1"/>
          <w:numId w:val="8"/>
        </w:numPr>
        <w:shd w:val="clear" w:color="auto" w:fill="auto"/>
        <w:tabs>
          <w:tab w:val="left" w:pos="1418"/>
        </w:tabs>
        <w:ind w:left="567" w:firstLine="93"/>
        <w:jc w:val="both"/>
        <w:rPr>
          <w:sz w:val="24"/>
          <w:szCs w:val="24"/>
        </w:rPr>
      </w:pPr>
      <w:proofErr w:type="gramStart"/>
      <w:r w:rsidRPr="005E39B4">
        <w:rPr>
          <w:sz w:val="24"/>
          <w:szCs w:val="24"/>
        </w:rPr>
        <w:lastRenderedPageBreak/>
        <w:t>получившие</w:t>
      </w:r>
      <w:proofErr w:type="gramEnd"/>
      <w:r w:rsidRPr="005E39B4">
        <w:rPr>
          <w:sz w:val="24"/>
          <w:szCs w:val="24"/>
        </w:rPr>
        <w:t xml:space="preserve"> неудовлетворительную оценку при второй пересдаче экзамена;</w:t>
      </w:r>
    </w:p>
    <w:p w:rsidR="00751500" w:rsidRPr="005E39B4" w:rsidRDefault="008D0A12" w:rsidP="005E39B4">
      <w:pPr>
        <w:pStyle w:val="1"/>
        <w:framePr w:w="9874" w:h="14911" w:hRule="exact" w:wrap="around" w:vAnchor="page" w:hAnchor="page" w:x="1013" w:y="819"/>
        <w:numPr>
          <w:ilvl w:val="1"/>
          <w:numId w:val="8"/>
        </w:numPr>
        <w:shd w:val="clear" w:color="auto" w:fill="auto"/>
        <w:tabs>
          <w:tab w:val="left" w:pos="1414"/>
        </w:tabs>
        <w:ind w:left="567" w:firstLine="93"/>
        <w:jc w:val="both"/>
        <w:rPr>
          <w:sz w:val="24"/>
          <w:szCs w:val="24"/>
        </w:rPr>
      </w:pPr>
      <w:proofErr w:type="gramStart"/>
      <w:r w:rsidRPr="005E39B4">
        <w:rPr>
          <w:sz w:val="24"/>
          <w:szCs w:val="24"/>
        </w:rPr>
        <w:t>не ликвидировавшие академическую задолженность в установленные сроки;</w:t>
      </w:r>
      <w:proofErr w:type="gramEnd"/>
    </w:p>
    <w:p w:rsidR="00751500" w:rsidRPr="005E39B4" w:rsidRDefault="008D0A12" w:rsidP="005E39B4">
      <w:pPr>
        <w:pStyle w:val="1"/>
        <w:framePr w:w="9874" w:h="14911" w:hRule="exact" w:wrap="around" w:vAnchor="page" w:hAnchor="page" w:x="1013" w:y="819"/>
        <w:numPr>
          <w:ilvl w:val="1"/>
          <w:numId w:val="8"/>
        </w:numPr>
        <w:shd w:val="clear" w:color="auto" w:fill="auto"/>
        <w:tabs>
          <w:tab w:val="left" w:pos="1508"/>
        </w:tabs>
        <w:spacing w:after="252" w:line="283" w:lineRule="exact"/>
        <w:ind w:left="567" w:firstLine="93"/>
        <w:jc w:val="both"/>
        <w:rPr>
          <w:sz w:val="24"/>
          <w:szCs w:val="24"/>
        </w:rPr>
      </w:pPr>
      <w:r w:rsidRPr="005E39B4">
        <w:rPr>
          <w:sz w:val="24"/>
          <w:szCs w:val="24"/>
        </w:rPr>
        <w:t>не прошедшие учебную, технологическую или преддипломную практики и не защитившие отчет о ее прохождении.</w:t>
      </w:r>
    </w:p>
    <w:p w:rsidR="00751500" w:rsidRPr="005E39B4" w:rsidRDefault="008D0A12" w:rsidP="005E39B4">
      <w:pPr>
        <w:pStyle w:val="11"/>
        <w:framePr w:w="9874" w:h="14911" w:hRule="exact" w:wrap="around" w:vAnchor="page" w:hAnchor="page" w:x="1013" w:y="819"/>
        <w:shd w:val="clear" w:color="auto" w:fill="auto"/>
        <w:spacing w:after="236" w:line="269" w:lineRule="exact"/>
        <w:ind w:left="567" w:right="620" w:firstLine="93"/>
        <w:jc w:val="center"/>
        <w:rPr>
          <w:sz w:val="24"/>
          <w:szCs w:val="24"/>
        </w:rPr>
      </w:pPr>
      <w:bookmarkStart w:id="6" w:name="bookmark5"/>
      <w:r w:rsidRPr="005E39B4">
        <w:rPr>
          <w:sz w:val="24"/>
          <w:szCs w:val="24"/>
        </w:rPr>
        <w:t>6. Оценочные средства для текущего контроля и промежуточной аттестации.</w:t>
      </w:r>
      <w:bookmarkEnd w:id="6"/>
    </w:p>
    <w:p w:rsidR="00751500" w:rsidRPr="005E39B4" w:rsidRDefault="008D0A12" w:rsidP="004000B8">
      <w:pPr>
        <w:pStyle w:val="1"/>
        <w:framePr w:w="9874" w:h="14911" w:hRule="exact" w:wrap="around" w:vAnchor="page" w:hAnchor="page" w:x="1013" w:y="819"/>
        <w:numPr>
          <w:ilvl w:val="0"/>
          <w:numId w:val="9"/>
        </w:numPr>
        <w:shd w:val="clear" w:color="auto" w:fill="auto"/>
        <w:tabs>
          <w:tab w:val="left" w:pos="1038"/>
        </w:tabs>
        <w:spacing w:after="291"/>
        <w:ind w:firstLine="660"/>
        <w:jc w:val="both"/>
        <w:rPr>
          <w:sz w:val="24"/>
          <w:szCs w:val="24"/>
        </w:rPr>
      </w:pPr>
      <w:r w:rsidRPr="005E39B4">
        <w:rPr>
          <w:sz w:val="24"/>
          <w:szCs w:val="24"/>
        </w:rPr>
        <w:t>Для формирования фондов оценочных средств по учебным дисциплинам и профес</w:t>
      </w:r>
      <w:r w:rsidRPr="005E39B4">
        <w:rPr>
          <w:sz w:val="24"/>
          <w:szCs w:val="24"/>
        </w:rPr>
        <w:softHyphen/>
        <w:t>сиональным модулям используется макет контрольно-оценочных средств, предназначенный для подготовки оценочных материалов, обеспечивающих проведение промежуточной аттестации по учебным дисциплинам, профессиональным модулям, а также междисциплинарным курсам и практикам, входящим в состав профессионального модуля, рекомендованный ФИРО.</w:t>
      </w:r>
    </w:p>
    <w:p w:rsidR="00751500" w:rsidRPr="005E39B4" w:rsidRDefault="008D0A12" w:rsidP="005E39B4">
      <w:pPr>
        <w:pStyle w:val="1"/>
        <w:framePr w:w="9874" w:h="14911" w:hRule="exact" w:wrap="around" w:vAnchor="page" w:hAnchor="page" w:x="1013" w:y="819"/>
        <w:numPr>
          <w:ilvl w:val="0"/>
          <w:numId w:val="9"/>
        </w:numPr>
        <w:shd w:val="clear" w:color="auto" w:fill="auto"/>
        <w:tabs>
          <w:tab w:val="left" w:pos="1068"/>
        </w:tabs>
        <w:spacing w:line="210" w:lineRule="exact"/>
        <w:ind w:left="567" w:firstLine="93"/>
        <w:jc w:val="both"/>
        <w:rPr>
          <w:sz w:val="24"/>
          <w:szCs w:val="24"/>
        </w:rPr>
      </w:pPr>
      <w:r w:rsidRPr="005E39B4">
        <w:rPr>
          <w:sz w:val="24"/>
          <w:szCs w:val="24"/>
        </w:rPr>
        <w:t>Комплект оценочных средств должен включать разделы:</w:t>
      </w:r>
    </w:p>
    <w:p w:rsidR="00751500" w:rsidRPr="005E39B4" w:rsidRDefault="008D0A12" w:rsidP="004000B8">
      <w:pPr>
        <w:pStyle w:val="1"/>
        <w:framePr w:w="9874" w:h="14911" w:hRule="exact" w:wrap="around" w:vAnchor="page" w:hAnchor="page" w:x="1013" w:y="819"/>
        <w:numPr>
          <w:ilvl w:val="1"/>
          <w:numId w:val="9"/>
        </w:numPr>
        <w:shd w:val="clear" w:color="auto" w:fill="auto"/>
        <w:tabs>
          <w:tab w:val="left" w:pos="1491"/>
        </w:tabs>
        <w:ind w:firstLine="660"/>
        <w:jc w:val="both"/>
        <w:rPr>
          <w:sz w:val="24"/>
          <w:szCs w:val="24"/>
        </w:rPr>
      </w:pPr>
      <w:r w:rsidRPr="005E39B4">
        <w:rPr>
          <w:sz w:val="24"/>
          <w:szCs w:val="24"/>
        </w:rPr>
        <w:t>«Паспорт комплекта контрольно-оценочных средств», характеризующий область применения и нормативные основания разработки</w:t>
      </w:r>
      <w:proofErr w:type="gramStart"/>
      <w:r w:rsidRPr="005E39B4">
        <w:rPr>
          <w:sz w:val="24"/>
          <w:szCs w:val="24"/>
        </w:rPr>
        <w:t xml:space="preserve"> ;</w:t>
      </w:r>
      <w:proofErr w:type="gramEnd"/>
      <w:r w:rsidRPr="005E39B4">
        <w:rPr>
          <w:sz w:val="24"/>
          <w:szCs w:val="24"/>
        </w:rPr>
        <w:t xml:space="preserve"> сводные сведения об объектах оценива</w:t>
      </w:r>
      <w:r w:rsidRPr="005E39B4">
        <w:rPr>
          <w:sz w:val="24"/>
          <w:szCs w:val="24"/>
        </w:rPr>
        <w:softHyphen/>
        <w:t>ния, показателях и критериях оценивания, типах заданий; формах аттестации;</w:t>
      </w:r>
    </w:p>
    <w:p w:rsidR="00751500" w:rsidRPr="005E39B4" w:rsidRDefault="008D0A12" w:rsidP="004000B8">
      <w:pPr>
        <w:pStyle w:val="1"/>
        <w:framePr w:w="9874" w:h="14911" w:hRule="exact" w:wrap="around" w:vAnchor="page" w:hAnchor="page" w:x="1013" w:y="819"/>
        <w:numPr>
          <w:ilvl w:val="1"/>
          <w:numId w:val="9"/>
        </w:numPr>
        <w:shd w:val="clear" w:color="auto" w:fill="auto"/>
        <w:tabs>
          <w:tab w:val="left" w:pos="1496"/>
        </w:tabs>
        <w:spacing w:after="240"/>
        <w:ind w:firstLine="660"/>
        <w:jc w:val="both"/>
        <w:rPr>
          <w:sz w:val="24"/>
          <w:szCs w:val="24"/>
        </w:rPr>
      </w:pPr>
      <w:proofErr w:type="gramStart"/>
      <w:r w:rsidRPr="005E39B4">
        <w:rPr>
          <w:sz w:val="24"/>
          <w:szCs w:val="24"/>
        </w:rPr>
        <w:t xml:space="preserve">«Комплект контрольно-оценочных средств», включающий разные типы заданий для </w:t>
      </w:r>
      <w:r w:rsidR="005E39B4" w:rsidRPr="005E39B4">
        <w:rPr>
          <w:sz w:val="24"/>
          <w:szCs w:val="24"/>
          <w:lang w:val="ru-RU"/>
        </w:rPr>
        <w:t>обучающихся и</w:t>
      </w:r>
      <w:r w:rsidRPr="005E39B4">
        <w:rPr>
          <w:sz w:val="24"/>
          <w:szCs w:val="24"/>
        </w:rPr>
        <w:t xml:space="preserve"> пакет экзаменатора в соответствии с указанными в паспорте областью применения и объектами оценивания.</w:t>
      </w:r>
      <w:proofErr w:type="gramEnd"/>
    </w:p>
    <w:p w:rsidR="00751500" w:rsidRPr="005E39B4" w:rsidRDefault="008D0A12" w:rsidP="004000B8">
      <w:pPr>
        <w:pStyle w:val="1"/>
        <w:framePr w:w="9874" w:h="14911" w:hRule="exact" w:wrap="around" w:vAnchor="page" w:hAnchor="page" w:x="1013" w:y="819"/>
        <w:numPr>
          <w:ilvl w:val="0"/>
          <w:numId w:val="9"/>
        </w:numPr>
        <w:shd w:val="clear" w:color="auto" w:fill="auto"/>
        <w:tabs>
          <w:tab w:val="left" w:pos="1009"/>
        </w:tabs>
        <w:spacing w:after="240"/>
        <w:ind w:firstLine="660"/>
        <w:jc w:val="both"/>
        <w:rPr>
          <w:sz w:val="24"/>
          <w:szCs w:val="24"/>
        </w:rPr>
      </w:pPr>
      <w:r w:rsidRPr="005E39B4">
        <w:rPr>
          <w:sz w:val="24"/>
          <w:szCs w:val="24"/>
        </w:rPr>
        <w:t>Выбор объектов оценки осуществляется в соответ</w:t>
      </w:r>
      <w:r w:rsidR="005E39B4" w:rsidRPr="005E39B4">
        <w:rPr>
          <w:sz w:val="24"/>
          <w:szCs w:val="24"/>
        </w:rPr>
        <w:t>ствии с программами учебных дис</w:t>
      </w:r>
      <w:r w:rsidRPr="005E39B4">
        <w:rPr>
          <w:sz w:val="24"/>
          <w:szCs w:val="24"/>
        </w:rPr>
        <w:t>циплин и профессиональных модулей. Предметом оценки освоения учебной дисциплины, междисциплинарного курса являются умения и знания, с учетом которых целесообразно составлять перечень показателей для оценки. Экзамен по уче</w:t>
      </w:r>
      <w:r w:rsidR="005E39B4" w:rsidRPr="005E39B4">
        <w:rPr>
          <w:sz w:val="24"/>
          <w:szCs w:val="24"/>
        </w:rPr>
        <w:t>бной дисциплине, междисциплинар</w:t>
      </w:r>
      <w:r w:rsidRPr="005E39B4">
        <w:rPr>
          <w:sz w:val="24"/>
          <w:szCs w:val="24"/>
        </w:rPr>
        <w:t>ному курсу может проводиться с учетом результатов текущего контроля (рейтинговая система оценивания).</w:t>
      </w:r>
    </w:p>
    <w:p w:rsidR="00751500" w:rsidRPr="005E39B4" w:rsidRDefault="008D0A12" w:rsidP="004000B8">
      <w:pPr>
        <w:pStyle w:val="1"/>
        <w:framePr w:w="9874" w:h="14911" w:hRule="exact" w:wrap="around" w:vAnchor="page" w:hAnchor="page" w:x="1013" w:y="819"/>
        <w:numPr>
          <w:ilvl w:val="0"/>
          <w:numId w:val="9"/>
        </w:numPr>
        <w:shd w:val="clear" w:color="auto" w:fill="auto"/>
        <w:tabs>
          <w:tab w:val="left" w:pos="1009"/>
        </w:tabs>
        <w:spacing w:after="240"/>
        <w:ind w:firstLine="660"/>
        <w:jc w:val="both"/>
        <w:rPr>
          <w:sz w:val="24"/>
          <w:szCs w:val="24"/>
        </w:rPr>
      </w:pPr>
      <w:r w:rsidRPr="005E39B4">
        <w:rPr>
          <w:sz w:val="24"/>
          <w:szCs w:val="24"/>
        </w:rPr>
        <w:t>Показатели усвоения знаний должны содержать о</w:t>
      </w:r>
      <w:r w:rsidR="005E39B4" w:rsidRPr="005E39B4">
        <w:rPr>
          <w:sz w:val="24"/>
          <w:szCs w:val="24"/>
        </w:rPr>
        <w:t>писание действий, отражающих ра</w:t>
      </w:r>
      <w:r w:rsidRPr="005E39B4">
        <w:rPr>
          <w:sz w:val="24"/>
          <w:szCs w:val="24"/>
        </w:rPr>
        <w:t>боту с информацией, выполнение различных мыслительны</w:t>
      </w:r>
      <w:r w:rsidR="005E39B4" w:rsidRPr="005E39B4">
        <w:rPr>
          <w:sz w:val="24"/>
          <w:szCs w:val="24"/>
        </w:rPr>
        <w:t>х операций: воспроизведение, по</w:t>
      </w:r>
      <w:r w:rsidRPr="005E39B4">
        <w:rPr>
          <w:sz w:val="24"/>
          <w:szCs w:val="24"/>
        </w:rPr>
        <w:t>нимание, анализ, сравнение, оценка и др.</w:t>
      </w:r>
    </w:p>
    <w:p w:rsidR="00751500" w:rsidRPr="005E39B4" w:rsidRDefault="008D0A12" w:rsidP="004000B8">
      <w:pPr>
        <w:pStyle w:val="1"/>
        <w:framePr w:w="9874" w:h="14911" w:hRule="exact" w:wrap="around" w:vAnchor="page" w:hAnchor="page" w:x="1013" w:y="819"/>
        <w:numPr>
          <w:ilvl w:val="0"/>
          <w:numId w:val="9"/>
        </w:numPr>
        <w:shd w:val="clear" w:color="auto" w:fill="auto"/>
        <w:tabs>
          <w:tab w:val="left" w:pos="1018"/>
        </w:tabs>
        <w:spacing w:after="240"/>
        <w:ind w:firstLine="660"/>
        <w:jc w:val="both"/>
        <w:rPr>
          <w:sz w:val="24"/>
          <w:szCs w:val="24"/>
        </w:rPr>
      </w:pPr>
      <w:r w:rsidRPr="005E39B4">
        <w:rPr>
          <w:sz w:val="24"/>
          <w:szCs w:val="24"/>
        </w:rPr>
        <w:t>Показатели для проверки освоения умений обычно содержат требования к выполнению отдельных действий и/или операций.</w:t>
      </w:r>
    </w:p>
    <w:p w:rsidR="00751500" w:rsidRPr="005E39B4" w:rsidRDefault="008D0A12" w:rsidP="004000B8">
      <w:pPr>
        <w:pStyle w:val="1"/>
        <w:framePr w:w="9874" w:h="14911" w:hRule="exact" w:wrap="around" w:vAnchor="page" w:hAnchor="page" w:x="1013" w:y="819"/>
        <w:numPr>
          <w:ilvl w:val="0"/>
          <w:numId w:val="9"/>
        </w:numPr>
        <w:shd w:val="clear" w:color="auto" w:fill="auto"/>
        <w:tabs>
          <w:tab w:val="left" w:pos="1023"/>
        </w:tabs>
        <w:spacing w:after="240"/>
        <w:ind w:firstLine="660"/>
        <w:jc w:val="both"/>
        <w:rPr>
          <w:sz w:val="24"/>
          <w:szCs w:val="24"/>
        </w:rPr>
      </w:pPr>
      <w:r w:rsidRPr="005E39B4">
        <w:rPr>
          <w:sz w:val="24"/>
          <w:szCs w:val="24"/>
        </w:rPr>
        <w:t>Критерии оценки усвоения умений и знаний представляют собой правила определения численной и/или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 Критерии могут содержать указание на требуемую полноту информации, точность ее воспроизведения, аргументированность и обоснованность анализа и оценки, а также на допустимые отклонения от эталона.</w:t>
      </w:r>
    </w:p>
    <w:p w:rsidR="00751500" w:rsidRPr="005E39B4" w:rsidRDefault="008D0A12" w:rsidP="005E39B4">
      <w:pPr>
        <w:pStyle w:val="1"/>
        <w:framePr w:w="9874" w:h="14911" w:hRule="exact" w:wrap="around" w:vAnchor="page" w:hAnchor="page" w:x="1013" w:y="819"/>
        <w:numPr>
          <w:ilvl w:val="0"/>
          <w:numId w:val="9"/>
        </w:numPr>
        <w:shd w:val="clear" w:color="auto" w:fill="auto"/>
        <w:tabs>
          <w:tab w:val="left" w:pos="1057"/>
        </w:tabs>
        <w:ind w:firstLine="660"/>
        <w:jc w:val="both"/>
        <w:rPr>
          <w:sz w:val="24"/>
          <w:szCs w:val="24"/>
        </w:rPr>
      </w:pPr>
      <w:r w:rsidRPr="005E39B4">
        <w:rPr>
          <w:sz w:val="24"/>
          <w:szCs w:val="24"/>
        </w:rPr>
        <w:t>Показатели освоения практического опыта содержат характеристику видов работ, выполненных студентами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w:t>
      </w:r>
    </w:p>
    <w:p w:rsidR="005E39B4" w:rsidRPr="005E39B4" w:rsidRDefault="005E39B4" w:rsidP="005E39B4">
      <w:pPr>
        <w:pStyle w:val="1"/>
        <w:framePr w:w="9874" w:h="14911" w:hRule="exact" w:wrap="around" w:vAnchor="page" w:hAnchor="page" w:x="1013" w:y="819"/>
        <w:numPr>
          <w:ilvl w:val="0"/>
          <w:numId w:val="9"/>
        </w:numPr>
        <w:shd w:val="clear" w:color="auto" w:fill="auto"/>
        <w:tabs>
          <w:tab w:val="left" w:pos="1004"/>
        </w:tabs>
        <w:spacing w:after="240"/>
        <w:ind w:left="20" w:right="20" w:firstLine="560"/>
        <w:jc w:val="both"/>
        <w:rPr>
          <w:sz w:val="24"/>
          <w:szCs w:val="24"/>
        </w:rPr>
      </w:pPr>
      <w:r w:rsidRPr="005E39B4">
        <w:rPr>
          <w:sz w:val="24"/>
          <w:szCs w:val="24"/>
        </w:rPr>
        <w:t xml:space="preserve">Перечень показателей для профессиональных компетенций целесообразно составлять с учетом имеющихся в программе профессионального модуля умений и знаний, соответствующих данному виду деятельности. Показатели </w:t>
      </w:r>
      <w:proofErr w:type="spellStart"/>
      <w:r w:rsidRPr="005E39B4">
        <w:rPr>
          <w:sz w:val="24"/>
          <w:szCs w:val="24"/>
        </w:rPr>
        <w:t>сформированности</w:t>
      </w:r>
      <w:proofErr w:type="spellEnd"/>
      <w:r w:rsidRPr="005E39B4">
        <w:rPr>
          <w:sz w:val="24"/>
          <w:szCs w:val="24"/>
        </w:rPr>
        <w:t xml:space="preserve"> компетенций должны носить комплексный характер.</w:t>
      </w:r>
    </w:p>
    <w:p w:rsidR="005E39B4" w:rsidRPr="005E39B4" w:rsidRDefault="005E39B4" w:rsidP="005E39B4">
      <w:pPr>
        <w:pStyle w:val="1"/>
        <w:framePr w:w="9874" w:h="14911" w:hRule="exact" w:wrap="around" w:vAnchor="page" w:hAnchor="page" w:x="1013" w:y="819"/>
        <w:shd w:val="clear" w:color="auto" w:fill="auto"/>
        <w:tabs>
          <w:tab w:val="left" w:pos="1057"/>
        </w:tabs>
        <w:jc w:val="both"/>
        <w:rPr>
          <w:sz w:val="24"/>
          <w:szCs w:val="24"/>
        </w:rPr>
      </w:pPr>
    </w:p>
    <w:p w:rsidR="00751500" w:rsidRPr="005E39B4" w:rsidRDefault="008D0A12">
      <w:pPr>
        <w:pStyle w:val="a6"/>
        <w:framePr w:wrap="around" w:vAnchor="page" w:hAnchor="page" w:x="5832" w:y="15874"/>
        <w:shd w:val="clear" w:color="auto" w:fill="auto"/>
        <w:spacing w:line="210" w:lineRule="exact"/>
        <w:jc w:val="both"/>
      </w:pPr>
      <w:r w:rsidRPr="005E39B4">
        <w:rPr>
          <w:rStyle w:val="11pt"/>
        </w:rPr>
        <w:t>10</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4000B8" w:rsidRDefault="008D0A12">
      <w:pPr>
        <w:pStyle w:val="1"/>
        <w:framePr w:w="9878" w:h="13851" w:hRule="exact" w:wrap="around" w:vAnchor="page" w:hAnchor="page" w:x="1013" w:y="819"/>
        <w:numPr>
          <w:ilvl w:val="0"/>
          <w:numId w:val="9"/>
        </w:numPr>
        <w:shd w:val="clear" w:color="auto" w:fill="auto"/>
        <w:tabs>
          <w:tab w:val="left" w:pos="1018"/>
        </w:tabs>
        <w:spacing w:after="240"/>
        <w:ind w:left="20" w:right="20" w:firstLine="560"/>
        <w:jc w:val="both"/>
        <w:rPr>
          <w:sz w:val="24"/>
          <w:szCs w:val="24"/>
        </w:rPr>
      </w:pPr>
      <w:r w:rsidRPr="004000B8">
        <w:rPr>
          <w:sz w:val="24"/>
          <w:szCs w:val="24"/>
        </w:rPr>
        <w:lastRenderedPageBreak/>
        <w:t xml:space="preserve">Критерии для показателей </w:t>
      </w:r>
      <w:proofErr w:type="spellStart"/>
      <w:r w:rsidRPr="004000B8">
        <w:rPr>
          <w:sz w:val="24"/>
          <w:szCs w:val="24"/>
        </w:rPr>
        <w:t>сформированности</w:t>
      </w:r>
      <w:proofErr w:type="spellEnd"/>
      <w:r w:rsidRPr="004000B8">
        <w:rPr>
          <w:sz w:val="24"/>
          <w:szCs w:val="24"/>
        </w:rPr>
        <w:t xml:space="preserve"> компетенций должны содержать указание на соответствие выполненного </w:t>
      </w:r>
      <w:proofErr w:type="gramStart"/>
      <w:r w:rsidR="004000B8">
        <w:rPr>
          <w:sz w:val="24"/>
          <w:szCs w:val="24"/>
          <w:lang w:val="ru-RU"/>
        </w:rPr>
        <w:t>обучающимся</w:t>
      </w:r>
      <w:proofErr w:type="gramEnd"/>
      <w:r w:rsidRPr="004000B8">
        <w:rPr>
          <w:sz w:val="24"/>
          <w:szCs w:val="24"/>
        </w:rPr>
        <w:t xml:space="preserve"> процесса (полученного продукта) эталону процесса или результата деятельности: ГОСТу, техническому регламенту, технологической карте, правилам, другим документам, устанавливающим требования к качеству процесса или результата деятельности, а также к скорости выполнения процесса, к допустимому объему затрат на выполнение процесса (получение результата).</w:t>
      </w:r>
    </w:p>
    <w:p w:rsidR="00751500" w:rsidRPr="004000B8" w:rsidRDefault="008D0A12">
      <w:pPr>
        <w:pStyle w:val="1"/>
        <w:framePr w:w="9878" w:h="13851" w:hRule="exact" w:wrap="around" w:vAnchor="page" w:hAnchor="page" w:x="1013" w:y="819"/>
        <w:numPr>
          <w:ilvl w:val="0"/>
          <w:numId w:val="9"/>
        </w:numPr>
        <w:shd w:val="clear" w:color="auto" w:fill="auto"/>
        <w:tabs>
          <w:tab w:val="left" w:pos="1138"/>
        </w:tabs>
        <w:spacing w:after="240"/>
        <w:ind w:left="20" w:right="20" w:firstLine="560"/>
        <w:jc w:val="both"/>
        <w:rPr>
          <w:sz w:val="24"/>
          <w:szCs w:val="24"/>
        </w:rPr>
      </w:pPr>
      <w:r w:rsidRPr="004000B8">
        <w:rPr>
          <w:sz w:val="24"/>
          <w:szCs w:val="24"/>
        </w:rPr>
        <w:t>Выбирая формулировки показателей и критериев, предназначенных для оценки об</w:t>
      </w:r>
      <w:r w:rsidRPr="004000B8">
        <w:rPr>
          <w:sz w:val="24"/>
          <w:szCs w:val="24"/>
        </w:rPr>
        <w:softHyphen/>
        <w:t>щих компетенций, следует помнить, что общие компетенции - результат освоения целостной основной профессиональной образовательной программы.</w:t>
      </w:r>
    </w:p>
    <w:p w:rsidR="00751500" w:rsidRPr="004000B8" w:rsidRDefault="008D0A12">
      <w:pPr>
        <w:pStyle w:val="1"/>
        <w:framePr w:w="9878" w:h="13851" w:hRule="exact" w:wrap="around" w:vAnchor="page" w:hAnchor="page" w:x="1013" w:y="819"/>
        <w:numPr>
          <w:ilvl w:val="0"/>
          <w:numId w:val="9"/>
        </w:numPr>
        <w:shd w:val="clear" w:color="auto" w:fill="auto"/>
        <w:tabs>
          <w:tab w:val="left" w:pos="1162"/>
        </w:tabs>
        <w:ind w:left="20" w:right="20" w:firstLine="560"/>
        <w:jc w:val="both"/>
        <w:rPr>
          <w:sz w:val="24"/>
          <w:szCs w:val="24"/>
        </w:rPr>
      </w:pPr>
      <w:r w:rsidRPr="004000B8">
        <w:rPr>
          <w:sz w:val="24"/>
          <w:szCs w:val="24"/>
        </w:rPr>
        <w:t>Подготовка и защита проекта как тип задания используется в тех случаях, когда оценивание освоения вида деятельности в рамках профессионального модуля, невозможно обеспечить в режиме «здесь и сейчас». При этом проект может обеспечить оценку всех или большинства компетенций, относящихся к профессиональному модулю.</w:t>
      </w:r>
    </w:p>
    <w:p w:rsidR="00751500" w:rsidRPr="004000B8" w:rsidRDefault="008D0A12">
      <w:pPr>
        <w:pStyle w:val="1"/>
        <w:framePr w:w="9878" w:h="13851" w:hRule="exact" w:wrap="around" w:vAnchor="page" w:hAnchor="page" w:x="1013" w:y="819"/>
        <w:shd w:val="clear" w:color="auto" w:fill="auto"/>
        <w:spacing w:after="240"/>
        <w:ind w:left="20" w:right="20" w:firstLine="560"/>
        <w:jc w:val="both"/>
        <w:rPr>
          <w:sz w:val="24"/>
          <w:szCs w:val="24"/>
        </w:rPr>
      </w:pPr>
      <w:r w:rsidRPr="004000B8">
        <w:rPr>
          <w:sz w:val="24"/>
          <w:szCs w:val="24"/>
        </w:rPr>
        <w:t>Поскольку проект всегда предусматривает публичну</w:t>
      </w:r>
      <w:r w:rsidR="004000B8">
        <w:rPr>
          <w:sz w:val="24"/>
          <w:szCs w:val="24"/>
        </w:rPr>
        <w:t>ю защиту, необходимо сформулиро</w:t>
      </w:r>
      <w:r w:rsidRPr="004000B8">
        <w:rPr>
          <w:sz w:val="24"/>
          <w:szCs w:val="24"/>
        </w:rPr>
        <w:t xml:space="preserve">вать требования не только к его оформлению, но и к защите. Это позволит проверить </w:t>
      </w:r>
      <w:proofErr w:type="spellStart"/>
      <w:r w:rsidRPr="004000B8">
        <w:rPr>
          <w:sz w:val="24"/>
          <w:szCs w:val="24"/>
        </w:rPr>
        <w:t>сформированность</w:t>
      </w:r>
      <w:proofErr w:type="spellEnd"/>
      <w:r w:rsidRPr="004000B8">
        <w:rPr>
          <w:sz w:val="24"/>
          <w:szCs w:val="24"/>
        </w:rPr>
        <w:t xml:space="preserve"> общих компетенций </w:t>
      </w:r>
      <w:proofErr w:type="gramStart"/>
      <w:r w:rsidR="004000B8">
        <w:rPr>
          <w:sz w:val="24"/>
          <w:szCs w:val="24"/>
          <w:lang w:val="ru-RU"/>
        </w:rPr>
        <w:t>обучающегося</w:t>
      </w:r>
      <w:proofErr w:type="gramEnd"/>
      <w:r w:rsidRPr="004000B8">
        <w:rPr>
          <w:sz w:val="24"/>
          <w:szCs w:val="24"/>
        </w:rPr>
        <w:t>.</w:t>
      </w:r>
    </w:p>
    <w:p w:rsidR="00751500" w:rsidRPr="004000B8" w:rsidRDefault="008D0A12">
      <w:pPr>
        <w:pStyle w:val="1"/>
        <w:framePr w:w="9878" w:h="13851" w:hRule="exact" w:wrap="around" w:vAnchor="page" w:hAnchor="page" w:x="1013" w:y="819"/>
        <w:numPr>
          <w:ilvl w:val="0"/>
          <w:numId w:val="9"/>
        </w:numPr>
        <w:shd w:val="clear" w:color="auto" w:fill="auto"/>
        <w:tabs>
          <w:tab w:val="left" w:pos="1172"/>
        </w:tabs>
        <w:spacing w:after="240"/>
        <w:ind w:left="20" w:right="20" w:firstLine="560"/>
        <w:jc w:val="both"/>
        <w:rPr>
          <w:sz w:val="24"/>
          <w:szCs w:val="24"/>
        </w:rPr>
      </w:pPr>
      <w:r w:rsidRPr="004000B8">
        <w:rPr>
          <w:sz w:val="24"/>
          <w:szCs w:val="24"/>
        </w:rPr>
        <w:t xml:space="preserve">В состав портфолио должны входить документы, подтверждающие практический опыт, </w:t>
      </w:r>
      <w:proofErr w:type="spellStart"/>
      <w:r w:rsidRPr="004000B8">
        <w:rPr>
          <w:sz w:val="24"/>
          <w:szCs w:val="24"/>
        </w:rPr>
        <w:t>сформированность</w:t>
      </w:r>
      <w:proofErr w:type="spellEnd"/>
      <w:r w:rsidRPr="004000B8">
        <w:rPr>
          <w:sz w:val="24"/>
          <w:szCs w:val="24"/>
        </w:rPr>
        <w:t xml:space="preserve"> компетенций и качество освоения вида профессиональной деятельности. Процедура экзамена будет сведена либо к оцениванию портфолио членами экзаменационной комиссии, либо путем публичной защиты портфолио студентом. В этом случае этот тип задания будет близок к защите проекта. В зависимости от выбранной процедуры, необходимо разработать требования к оформлению и (или) защите портфолио.</w:t>
      </w:r>
    </w:p>
    <w:p w:rsidR="00751500" w:rsidRPr="004000B8" w:rsidRDefault="008D0A12">
      <w:pPr>
        <w:pStyle w:val="1"/>
        <w:framePr w:w="9878" w:h="13851" w:hRule="exact" w:wrap="around" w:vAnchor="page" w:hAnchor="page" w:x="1013" w:y="819"/>
        <w:numPr>
          <w:ilvl w:val="0"/>
          <w:numId w:val="9"/>
        </w:numPr>
        <w:shd w:val="clear" w:color="auto" w:fill="auto"/>
        <w:tabs>
          <w:tab w:val="left" w:pos="1138"/>
        </w:tabs>
        <w:spacing w:after="240"/>
        <w:ind w:left="20" w:right="20" w:firstLine="560"/>
        <w:jc w:val="both"/>
        <w:rPr>
          <w:sz w:val="24"/>
          <w:szCs w:val="24"/>
        </w:rPr>
      </w:pPr>
      <w:r w:rsidRPr="004000B8">
        <w:rPr>
          <w:sz w:val="24"/>
          <w:szCs w:val="24"/>
        </w:rPr>
        <w:t>После разработки показателей и критериев для их оценки разрабатываются типовые задания для каждого задания текущего контроля и промежуточной аттестации. Разработка типовых заданий должна сопровождаться установлением критериев для их оценивания. Совокупность оценочных критериев может быть оформлена как экспертный лист.</w:t>
      </w:r>
    </w:p>
    <w:p w:rsidR="00751500" w:rsidRPr="004000B8" w:rsidRDefault="008D0A12">
      <w:pPr>
        <w:pStyle w:val="1"/>
        <w:framePr w:w="9878" w:h="13851" w:hRule="exact" w:wrap="around" w:vAnchor="page" w:hAnchor="page" w:x="1013" w:y="819"/>
        <w:numPr>
          <w:ilvl w:val="0"/>
          <w:numId w:val="9"/>
        </w:numPr>
        <w:shd w:val="clear" w:color="auto" w:fill="auto"/>
        <w:tabs>
          <w:tab w:val="left" w:pos="1167"/>
        </w:tabs>
        <w:spacing w:after="240"/>
        <w:ind w:left="20" w:right="20" w:firstLine="560"/>
        <w:jc w:val="both"/>
        <w:rPr>
          <w:sz w:val="24"/>
          <w:szCs w:val="24"/>
        </w:rPr>
      </w:pPr>
      <w:r w:rsidRPr="004000B8">
        <w:rPr>
          <w:sz w:val="24"/>
          <w:szCs w:val="24"/>
        </w:rPr>
        <w:t>Формулировка типовых заданий должна включать требования к условиям их вы</w:t>
      </w:r>
      <w:r w:rsidRPr="004000B8">
        <w:rPr>
          <w:sz w:val="24"/>
          <w:szCs w:val="24"/>
        </w:rPr>
        <w:softHyphen/>
        <w:t>полнения: место выполнения, время, отводимое на выполнение задания, необходимость на</w:t>
      </w:r>
      <w:r w:rsidRPr="004000B8">
        <w:rPr>
          <w:sz w:val="24"/>
          <w:szCs w:val="24"/>
        </w:rPr>
        <w:softHyphen/>
        <w:t>блюдения за процессом выполнения задания, источники, которыми можно пользоваться и др.</w:t>
      </w:r>
    </w:p>
    <w:p w:rsidR="00751500" w:rsidRPr="004000B8" w:rsidRDefault="008D0A12">
      <w:pPr>
        <w:pStyle w:val="1"/>
        <w:framePr w:w="9878" w:h="13851" w:hRule="exact" w:wrap="around" w:vAnchor="page" w:hAnchor="page" w:x="1013" w:y="819"/>
        <w:numPr>
          <w:ilvl w:val="0"/>
          <w:numId w:val="9"/>
        </w:numPr>
        <w:shd w:val="clear" w:color="auto" w:fill="auto"/>
        <w:tabs>
          <w:tab w:val="left" w:pos="1134"/>
        </w:tabs>
        <w:spacing w:after="233"/>
        <w:ind w:left="20" w:right="20" w:firstLine="560"/>
        <w:jc w:val="both"/>
        <w:rPr>
          <w:sz w:val="24"/>
          <w:szCs w:val="24"/>
        </w:rPr>
      </w:pPr>
      <w:r w:rsidRPr="004000B8">
        <w:rPr>
          <w:sz w:val="24"/>
          <w:szCs w:val="24"/>
        </w:rPr>
        <w:t>При составлении заданий для промежуточной аттестации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а также общих компетенций.</w:t>
      </w:r>
    </w:p>
    <w:p w:rsidR="00751500" w:rsidRPr="004000B8" w:rsidRDefault="008D0A12">
      <w:pPr>
        <w:pStyle w:val="1"/>
        <w:framePr w:w="9878" w:h="13851" w:hRule="exact" w:wrap="around" w:vAnchor="page" w:hAnchor="page" w:x="1013" w:y="819"/>
        <w:numPr>
          <w:ilvl w:val="0"/>
          <w:numId w:val="9"/>
        </w:numPr>
        <w:shd w:val="clear" w:color="auto" w:fill="auto"/>
        <w:tabs>
          <w:tab w:val="left" w:pos="1158"/>
        </w:tabs>
        <w:spacing w:after="244" w:line="283" w:lineRule="exact"/>
        <w:ind w:left="20" w:right="20" w:firstLine="560"/>
        <w:jc w:val="both"/>
        <w:rPr>
          <w:sz w:val="24"/>
          <w:szCs w:val="24"/>
        </w:rPr>
      </w:pPr>
      <w:r w:rsidRPr="004000B8">
        <w:rPr>
          <w:sz w:val="24"/>
          <w:szCs w:val="24"/>
        </w:rPr>
        <w:t>Содержание заданий должно быть максимально приближено к ситуациям профес</w:t>
      </w:r>
      <w:r w:rsidRPr="004000B8">
        <w:rPr>
          <w:sz w:val="24"/>
          <w:szCs w:val="24"/>
        </w:rPr>
        <w:softHyphen/>
        <w:t>сиональной деятельности и направлено на решение не учебных, а профессиональных задач.</w:t>
      </w:r>
    </w:p>
    <w:p w:rsidR="00751500" w:rsidRPr="004000B8" w:rsidRDefault="008D0A12">
      <w:pPr>
        <w:pStyle w:val="1"/>
        <w:framePr w:w="9878" w:h="13851" w:hRule="exact" w:wrap="around" w:vAnchor="page" w:hAnchor="page" w:x="1013" w:y="819"/>
        <w:numPr>
          <w:ilvl w:val="0"/>
          <w:numId w:val="9"/>
        </w:numPr>
        <w:shd w:val="clear" w:color="auto" w:fill="auto"/>
        <w:tabs>
          <w:tab w:val="left" w:pos="1134"/>
        </w:tabs>
        <w:spacing w:line="278" w:lineRule="exact"/>
        <w:ind w:left="20" w:right="20" w:firstLine="560"/>
        <w:jc w:val="both"/>
        <w:rPr>
          <w:sz w:val="24"/>
          <w:szCs w:val="24"/>
        </w:rPr>
      </w:pPr>
      <w:r w:rsidRPr="004000B8">
        <w:rPr>
          <w:sz w:val="24"/>
          <w:szCs w:val="24"/>
        </w:rPr>
        <w:t>Характер типового задания определяет, какая форма проведения контроля или атте</w:t>
      </w:r>
      <w:r w:rsidRPr="004000B8">
        <w:rPr>
          <w:sz w:val="24"/>
          <w:szCs w:val="24"/>
        </w:rPr>
        <w:softHyphen/>
        <w:t>стации будет предпочтительней по данному заданию.</w:t>
      </w:r>
    </w:p>
    <w:p w:rsidR="00751500" w:rsidRPr="005E39B4" w:rsidRDefault="008D0A12">
      <w:pPr>
        <w:pStyle w:val="a6"/>
        <w:framePr w:wrap="around" w:vAnchor="page" w:hAnchor="page" w:x="5832" w:y="15874"/>
        <w:shd w:val="clear" w:color="auto" w:fill="auto"/>
        <w:spacing w:line="210" w:lineRule="exact"/>
        <w:jc w:val="both"/>
      </w:pPr>
      <w:r w:rsidRPr="005E39B4">
        <w:rPr>
          <w:rStyle w:val="11pt"/>
        </w:rPr>
        <w:t>11</w:t>
      </w:r>
    </w:p>
    <w:p w:rsidR="00751500" w:rsidRPr="005E39B4" w:rsidRDefault="00751500">
      <w:pPr>
        <w:rPr>
          <w:rFonts w:ascii="Times New Roman" w:hAnsi="Times New Roman" w:cs="Times New Roman"/>
          <w:sz w:val="2"/>
          <w:szCs w:val="2"/>
        </w:rPr>
        <w:sectPr w:rsidR="00751500" w:rsidRPr="005E39B4">
          <w:pgSz w:w="11905" w:h="16837"/>
          <w:pgMar w:top="0" w:right="0" w:bottom="0" w:left="0" w:header="0" w:footer="3" w:gutter="0"/>
          <w:cols w:space="720"/>
          <w:noEndnote/>
          <w:docGrid w:linePitch="360"/>
        </w:sectPr>
      </w:pPr>
    </w:p>
    <w:p w:rsidR="00751500" w:rsidRPr="004000B8" w:rsidRDefault="008D0A12">
      <w:pPr>
        <w:pStyle w:val="11"/>
        <w:framePr w:w="9864" w:h="614" w:hRule="exact" w:wrap="around" w:vAnchor="page" w:hAnchor="page" w:x="1026" w:y="821"/>
        <w:shd w:val="clear" w:color="auto" w:fill="auto"/>
        <w:spacing w:after="0" w:line="283" w:lineRule="exact"/>
        <w:ind w:left="2592" w:right="2030"/>
        <w:jc w:val="center"/>
        <w:rPr>
          <w:sz w:val="24"/>
          <w:szCs w:val="24"/>
        </w:rPr>
      </w:pPr>
      <w:bookmarkStart w:id="7" w:name="bookmark6"/>
      <w:r w:rsidRPr="004000B8">
        <w:rPr>
          <w:sz w:val="24"/>
          <w:szCs w:val="24"/>
        </w:rPr>
        <w:lastRenderedPageBreak/>
        <w:t>7. Экзаменационные и конфликтные комиссии.</w:t>
      </w:r>
      <w:r w:rsidRPr="004000B8">
        <w:rPr>
          <w:sz w:val="24"/>
          <w:szCs w:val="24"/>
        </w:rPr>
        <w:br/>
        <w:t>Подача апелляции</w:t>
      </w:r>
      <w:bookmarkEnd w:id="7"/>
    </w:p>
    <w:p w:rsidR="00751500" w:rsidRPr="004000B8" w:rsidRDefault="008D0A12">
      <w:pPr>
        <w:pStyle w:val="1"/>
        <w:framePr w:w="9864" w:h="7501" w:hRule="exact" w:wrap="around" w:vAnchor="page" w:hAnchor="page" w:x="1026" w:y="1649"/>
        <w:numPr>
          <w:ilvl w:val="0"/>
          <w:numId w:val="10"/>
        </w:numPr>
        <w:shd w:val="clear" w:color="auto" w:fill="auto"/>
        <w:tabs>
          <w:tab w:val="left" w:pos="1013"/>
        </w:tabs>
        <w:spacing w:after="291"/>
        <w:ind w:firstLine="660"/>
        <w:jc w:val="both"/>
        <w:rPr>
          <w:sz w:val="24"/>
          <w:szCs w:val="24"/>
        </w:rPr>
      </w:pPr>
      <w:r w:rsidRPr="004000B8">
        <w:rPr>
          <w:sz w:val="24"/>
          <w:szCs w:val="24"/>
        </w:rPr>
        <w:t>Экзаменационные и конфликтные комиссии создаются ежегодно для организации и проведения экзаменов;</w:t>
      </w:r>
    </w:p>
    <w:p w:rsidR="00751500" w:rsidRPr="004000B8" w:rsidRDefault="008D0A12">
      <w:pPr>
        <w:pStyle w:val="1"/>
        <w:framePr w:w="9864" w:h="7501" w:hRule="exact" w:wrap="around" w:vAnchor="page" w:hAnchor="page" w:x="1026" w:y="1649"/>
        <w:numPr>
          <w:ilvl w:val="0"/>
          <w:numId w:val="10"/>
        </w:numPr>
        <w:shd w:val="clear" w:color="auto" w:fill="auto"/>
        <w:tabs>
          <w:tab w:val="left" w:pos="1082"/>
        </w:tabs>
        <w:spacing w:after="267" w:line="210" w:lineRule="exact"/>
        <w:ind w:firstLine="660"/>
        <w:jc w:val="both"/>
        <w:rPr>
          <w:sz w:val="24"/>
          <w:szCs w:val="24"/>
        </w:rPr>
      </w:pPr>
      <w:r w:rsidRPr="004000B8">
        <w:rPr>
          <w:sz w:val="24"/>
          <w:szCs w:val="24"/>
        </w:rPr>
        <w:t>Состав комиссий утверждается в установленном порядке директором колледжа.</w:t>
      </w:r>
    </w:p>
    <w:p w:rsidR="00751500" w:rsidRPr="004000B8" w:rsidRDefault="008D0A12">
      <w:pPr>
        <w:pStyle w:val="1"/>
        <w:framePr w:w="9864" w:h="7501" w:hRule="exact" w:wrap="around" w:vAnchor="page" w:hAnchor="page" w:x="1026" w:y="1649"/>
        <w:numPr>
          <w:ilvl w:val="0"/>
          <w:numId w:val="10"/>
        </w:numPr>
        <w:shd w:val="clear" w:color="auto" w:fill="auto"/>
        <w:tabs>
          <w:tab w:val="left" w:pos="1073"/>
        </w:tabs>
        <w:ind w:firstLine="660"/>
        <w:jc w:val="both"/>
        <w:rPr>
          <w:sz w:val="24"/>
          <w:szCs w:val="24"/>
        </w:rPr>
      </w:pPr>
      <w:r w:rsidRPr="004000B8">
        <w:rPr>
          <w:sz w:val="24"/>
          <w:szCs w:val="24"/>
        </w:rPr>
        <w:t>Экзаменационные комиссии</w:t>
      </w:r>
    </w:p>
    <w:p w:rsidR="00751500" w:rsidRPr="004000B8" w:rsidRDefault="008D0A12">
      <w:pPr>
        <w:pStyle w:val="1"/>
        <w:framePr w:w="9864" w:h="7501" w:hRule="exact" w:wrap="around" w:vAnchor="page" w:hAnchor="page" w:x="1026" w:y="1649"/>
        <w:numPr>
          <w:ilvl w:val="1"/>
          <w:numId w:val="10"/>
        </w:numPr>
        <w:shd w:val="clear" w:color="auto" w:fill="auto"/>
        <w:tabs>
          <w:tab w:val="left" w:pos="1265"/>
        </w:tabs>
        <w:ind w:firstLine="660"/>
        <w:jc w:val="both"/>
        <w:rPr>
          <w:sz w:val="24"/>
          <w:szCs w:val="24"/>
        </w:rPr>
      </w:pPr>
      <w:r w:rsidRPr="004000B8">
        <w:rPr>
          <w:sz w:val="24"/>
          <w:szCs w:val="24"/>
        </w:rPr>
        <w:t>осуществляют организацию и проведение экзаменов;</w:t>
      </w:r>
    </w:p>
    <w:p w:rsidR="00751500" w:rsidRPr="004000B8" w:rsidRDefault="008D0A12">
      <w:pPr>
        <w:pStyle w:val="1"/>
        <w:framePr w:w="9864" w:h="7501" w:hRule="exact" w:wrap="around" w:vAnchor="page" w:hAnchor="page" w:x="1026" w:y="1649"/>
        <w:numPr>
          <w:ilvl w:val="1"/>
          <w:numId w:val="10"/>
        </w:numPr>
        <w:shd w:val="clear" w:color="auto" w:fill="auto"/>
        <w:tabs>
          <w:tab w:val="left" w:pos="1289"/>
        </w:tabs>
        <w:ind w:firstLine="660"/>
        <w:jc w:val="both"/>
        <w:rPr>
          <w:sz w:val="24"/>
          <w:szCs w:val="24"/>
        </w:rPr>
      </w:pPr>
      <w:r w:rsidRPr="004000B8">
        <w:rPr>
          <w:sz w:val="24"/>
          <w:szCs w:val="24"/>
        </w:rPr>
        <w:t>проверку письменных экзаменационных работ;</w:t>
      </w:r>
    </w:p>
    <w:p w:rsidR="00751500" w:rsidRPr="004000B8" w:rsidRDefault="008D0A12">
      <w:pPr>
        <w:pStyle w:val="1"/>
        <w:framePr w:w="9864" w:h="7501" w:hRule="exact" w:wrap="around" w:vAnchor="page" w:hAnchor="page" w:x="1026" w:y="1649"/>
        <w:numPr>
          <w:ilvl w:val="1"/>
          <w:numId w:val="10"/>
        </w:numPr>
        <w:shd w:val="clear" w:color="auto" w:fill="auto"/>
        <w:tabs>
          <w:tab w:val="left" w:pos="1284"/>
        </w:tabs>
        <w:spacing w:after="240"/>
        <w:ind w:firstLine="660"/>
        <w:jc w:val="both"/>
        <w:rPr>
          <w:sz w:val="24"/>
          <w:szCs w:val="24"/>
        </w:rPr>
      </w:pPr>
      <w:r w:rsidRPr="004000B8">
        <w:rPr>
          <w:sz w:val="24"/>
          <w:szCs w:val="24"/>
        </w:rPr>
        <w:t>оценивают и утверждают результаты экзаменов.</w:t>
      </w:r>
    </w:p>
    <w:p w:rsidR="00751500" w:rsidRPr="004000B8" w:rsidRDefault="008D0A12">
      <w:pPr>
        <w:pStyle w:val="1"/>
        <w:framePr w:w="9864" w:h="7501" w:hRule="exact" w:wrap="around" w:vAnchor="page" w:hAnchor="page" w:x="1026" w:y="1649"/>
        <w:numPr>
          <w:ilvl w:val="0"/>
          <w:numId w:val="10"/>
        </w:numPr>
        <w:shd w:val="clear" w:color="auto" w:fill="auto"/>
        <w:tabs>
          <w:tab w:val="left" w:pos="1073"/>
        </w:tabs>
        <w:ind w:firstLine="660"/>
        <w:jc w:val="both"/>
        <w:rPr>
          <w:sz w:val="24"/>
          <w:szCs w:val="24"/>
        </w:rPr>
      </w:pPr>
      <w:r w:rsidRPr="004000B8">
        <w:rPr>
          <w:sz w:val="24"/>
          <w:szCs w:val="24"/>
        </w:rPr>
        <w:t>Конфликтные комиссии</w:t>
      </w:r>
    </w:p>
    <w:p w:rsidR="00751500" w:rsidRPr="004000B8" w:rsidRDefault="008D0A12">
      <w:pPr>
        <w:pStyle w:val="1"/>
        <w:framePr w:w="9864" w:h="7501" w:hRule="exact" w:wrap="around" w:vAnchor="page" w:hAnchor="page" w:x="1026" w:y="1649"/>
        <w:numPr>
          <w:ilvl w:val="1"/>
          <w:numId w:val="10"/>
        </w:numPr>
        <w:shd w:val="clear" w:color="auto" w:fill="auto"/>
        <w:tabs>
          <w:tab w:val="left" w:pos="1394"/>
        </w:tabs>
        <w:ind w:firstLine="660"/>
        <w:jc w:val="both"/>
        <w:rPr>
          <w:sz w:val="24"/>
          <w:szCs w:val="24"/>
        </w:rPr>
      </w:pPr>
      <w:r w:rsidRPr="004000B8">
        <w:rPr>
          <w:sz w:val="24"/>
          <w:szCs w:val="24"/>
        </w:rPr>
        <w:t>обеспечивают объективность оценивания экзаменационных работ;</w:t>
      </w:r>
    </w:p>
    <w:p w:rsidR="00751500" w:rsidRPr="004000B8" w:rsidRDefault="008D0A12">
      <w:pPr>
        <w:pStyle w:val="1"/>
        <w:framePr w:w="9864" w:h="7501" w:hRule="exact" w:wrap="around" w:vAnchor="page" w:hAnchor="page" w:x="1026" w:y="1649"/>
        <w:numPr>
          <w:ilvl w:val="1"/>
          <w:numId w:val="10"/>
        </w:numPr>
        <w:shd w:val="clear" w:color="auto" w:fill="auto"/>
        <w:tabs>
          <w:tab w:val="left" w:pos="1474"/>
        </w:tabs>
        <w:spacing w:after="291"/>
        <w:ind w:firstLine="660"/>
        <w:jc w:val="both"/>
        <w:rPr>
          <w:sz w:val="24"/>
          <w:szCs w:val="24"/>
        </w:rPr>
      </w:pPr>
      <w:r w:rsidRPr="004000B8">
        <w:rPr>
          <w:sz w:val="24"/>
          <w:szCs w:val="24"/>
        </w:rPr>
        <w:t>разрешение спорных вопросов, возникающих при проведении экзаменов и оцен</w:t>
      </w:r>
      <w:r w:rsidRPr="004000B8">
        <w:rPr>
          <w:sz w:val="24"/>
          <w:szCs w:val="24"/>
        </w:rPr>
        <w:softHyphen/>
        <w:t>ке их результатов.</w:t>
      </w:r>
    </w:p>
    <w:p w:rsidR="00751500" w:rsidRPr="004000B8" w:rsidRDefault="004000B8">
      <w:pPr>
        <w:pStyle w:val="1"/>
        <w:framePr w:w="9864" w:h="7501" w:hRule="exact" w:wrap="around" w:vAnchor="page" w:hAnchor="page" w:x="1026" w:y="1649"/>
        <w:numPr>
          <w:ilvl w:val="0"/>
          <w:numId w:val="10"/>
        </w:numPr>
        <w:shd w:val="clear" w:color="auto" w:fill="auto"/>
        <w:tabs>
          <w:tab w:val="left" w:pos="1078"/>
        </w:tabs>
        <w:spacing w:line="210" w:lineRule="exact"/>
        <w:ind w:firstLine="660"/>
        <w:jc w:val="both"/>
        <w:rPr>
          <w:sz w:val="24"/>
          <w:szCs w:val="24"/>
        </w:rPr>
      </w:pPr>
      <w:r>
        <w:rPr>
          <w:sz w:val="24"/>
          <w:szCs w:val="24"/>
          <w:lang w:val="ru-RU"/>
        </w:rPr>
        <w:t>Обучающимся</w:t>
      </w:r>
      <w:r w:rsidR="008D0A12" w:rsidRPr="004000B8">
        <w:rPr>
          <w:sz w:val="24"/>
          <w:szCs w:val="24"/>
        </w:rPr>
        <w:t xml:space="preserve"> (их законным представителям) предоставляется возможность:</w:t>
      </w:r>
    </w:p>
    <w:p w:rsidR="00751500" w:rsidRPr="004000B8" w:rsidRDefault="008D0A12">
      <w:pPr>
        <w:pStyle w:val="1"/>
        <w:framePr w:w="9864" w:h="7501" w:hRule="exact" w:wrap="around" w:vAnchor="page" w:hAnchor="page" w:x="1026" w:y="1649"/>
        <w:numPr>
          <w:ilvl w:val="1"/>
          <w:numId w:val="10"/>
        </w:numPr>
        <w:shd w:val="clear" w:color="auto" w:fill="auto"/>
        <w:tabs>
          <w:tab w:val="left" w:pos="1478"/>
        </w:tabs>
        <w:spacing w:line="269" w:lineRule="exact"/>
        <w:ind w:firstLine="660"/>
        <w:jc w:val="both"/>
        <w:rPr>
          <w:sz w:val="24"/>
          <w:szCs w:val="24"/>
        </w:rPr>
      </w:pPr>
      <w:r w:rsidRPr="004000B8">
        <w:rPr>
          <w:sz w:val="24"/>
          <w:szCs w:val="24"/>
        </w:rPr>
        <w:t>подать в конфликтную комиссию апелляцию по процедуре экзаменов и/или о не</w:t>
      </w:r>
      <w:r w:rsidRPr="004000B8">
        <w:rPr>
          <w:sz w:val="24"/>
          <w:szCs w:val="24"/>
        </w:rPr>
        <w:softHyphen/>
        <w:t>согласии с полученными оценками;</w:t>
      </w:r>
    </w:p>
    <w:p w:rsidR="00751500" w:rsidRPr="004000B8" w:rsidRDefault="008D0A12">
      <w:pPr>
        <w:pStyle w:val="1"/>
        <w:framePr w:w="9864" w:h="7501" w:hRule="exact" w:wrap="around" w:vAnchor="page" w:hAnchor="page" w:x="1026" w:y="1649"/>
        <w:numPr>
          <w:ilvl w:val="1"/>
          <w:numId w:val="10"/>
        </w:numPr>
        <w:shd w:val="clear" w:color="auto" w:fill="auto"/>
        <w:tabs>
          <w:tab w:val="left" w:pos="1478"/>
        </w:tabs>
        <w:spacing w:after="240" w:line="278" w:lineRule="exact"/>
        <w:ind w:firstLine="660"/>
        <w:jc w:val="both"/>
        <w:rPr>
          <w:sz w:val="24"/>
          <w:szCs w:val="24"/>
        </w:rPr>
      </w:pPr>
      <w:r w:rsidRPr="004000B8">
        <w:rPr>
          <w:sz w:val="24"/>
          <w:szCs w:val="24"/>
        </w:rPr>
        <w:t>ознакомиться с письменной экзаменационной работой, по результатам которой подается апелляция.</w:t>
      </w:r>
    </w:p>
    <w:p w:rsidR="00751500" w:rsidRPr="004000B8" w:rsidRDefault="008D0A12">
      <w:pPr>
        <w:pStyle w:val="1"/>
        <w:framePr w:w="9864" w:h="7501" w:hRule="exact" w:wrap="around" w:vAnchor="page" w:hAnchor="page" w:x="1026" w:y="1649"/>
        <w:numPr>
          <w:ilvl w:val="0"/>
          <w:numId w:val="10"/>
        </w:numPr>
        <w:shd w:val="clear" w:color="auto" w:fill="auto"/>
        <w:tabs>
          <w:tab w:val="left" w:pos="1008"/>
        </w:tabs>
        <w:spacing w:after="240" w:line="278" w:lineRule="exact"/>
        <w:ind w:firstLine="660"/>
        <w:jc w:val="both"/>
        <w:rPr>
          <w:sz w:val="24"/>
          <w:szCs w:val="24"/>
        </w:rPr>
      </w:pPr>
      <w:r w:rsidRPr="004000B8">
        <w:rPr>
          <w:sz w:val="24"/>
          <w:szCs w:val="24"/>
        </w:rPr>
        <w:t>Решение апелляционной комиссии сообщается студенту (его законному представителю) не позднее чем через два рабочих дня после подачи апелляции.</w:t>
      </w:r>
    </w:p>
    <w:p w:rsidR="00751500" w:rsidRPr="004000B8" w:rsidRDefault="008D0A12">
      <w:pPr>
        <w:pStyle w:val="1"/>
        <w:framePr w:w="9864" w:h="7501" w:hRule="exact" w:wrap="around" w:vAnchor="page" w:hAnchor="page" w:x="1026" w:y="1649"/>
        <w:numPr>
          <w:ilvl w:val="0"/>
          <w:numId w:val="10"/>
        </w:numPr>
        <w:shd w:val="clear" w:color="auto" w:fill="auto"/>
        <w:tabs>
          <w:tab w:val="left" w:pos="1027"/>
        </w:tabs>
        <w:spacing w:line="278" w:lineRule="exact"/>
        <w:ind w:firstLine="660"/>
        <w:jc w:val="both"/>
        <w:rPr>
          <w:sz w:val="24"/>
          <w:szCs w:val="24"/>
        </w:rPr>
      </w:pPr>
      <w:r w:rsidRPr="004000B8">
        <w:rPr>
          <w:sz w:val="24"/>
          <w:szCs w:val="24"/>
        </w:rPr>
        <w:t>Проверка изложенных в апелляции фактов не может проводиться лицами, прини</w:t>
      </w:r>
      <w:r w:rsidRPr="004000B8">
        <w:rPr>
          <w:sz w:val="24"/>
          <w:szCs w:val="24"/>
        </w:rPr>
        <w:softHyphen/>
        <w:t>мавшими участие в проведении экзамена по соответствующей общеобразовательной дисциплине и оценке его результатов</w:t>
      </w:r>
    </w:p>
    <w:p w:rsidR="00751500" w:rsidRPr="005E39B4" w:rsidRDefault="008D0A12">
      <w:pPr>
        <w:pStyle w:val="a6"/>
        <w:framePr w:wrap="around" w:vAnchor="page" w:hAnchor="page" w:x="5836" w:y="15874"/>
        <w:shd w:val="clear" w:color="auto" w:fill="auto"/>
        <w:spacing w:line="210" w:lineRule="exact"/>
        <w:jc w:val="both"/>
      </w:pPr>
      <w:r w:rsidRPr="005E39B4">
        <w:rPr>
          <w:rStyle w:val="11pt"/>
        </w:rPr>
        <w:t>12</w:t>
      </w:r>
    </w:p>
    <w:p w:rsidR="00751500" w:rsidRPr="005E39B4" w:rsidRDefault="00751500">
      <w:pPr>
        <w:rPr>
          <w:rFonts w:ascii="Times New Roman" w:hAnsi="Times New Roman" w:cs="Times New Roman"/>
          <w:sz w:val="2"/>
          <w:szCs w:val="2"/>
        </w:rPr>
      </w:pPr>
    </w:p>
    <w:sectPr w:rsidR="00751500" w:rsidRPr="005E39B4">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5" w:rsidRDefault="00307215">
      <w:r>
        <w:separator/>
      </w:r>
    </w:p>
  </w:endnote>
  <w:endnote w:type="continuationSeparator" w:id="0">
    <w:p w:rsidR="00307215" w:rsidRDefault="0030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5" w:rsidRDefault="00307215"/>
  </w:footnote>
  <w:footnote w:type="continuationSeparator" w:id="0">
    <w:p w:rsidR="00307215" w:rsidRDefault="00307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5F"/>
    <w:multiLevelType w:val="multilevel"/>
    <w:tmpl w:val="BBBE1E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F3548"/>
    <w:multiLevelType w:val="multilevel"/>
    <w:tmpl w:val="7D24370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34601"/>
    <w:multiLevelType w:val="multilevel"/>
    <w:tmpl w:val="893EA05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04D5B"/>
    <w:multiLevelType w:val="multilevel"/>
    <w:tmpl w:val="E5CEB5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74E96"/>
    <w:multiLevelType w:val="multilevel"/>
    <w:tmpl w:val="0F9E98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1664E"/>
    <w:multiLevelType w:val="multilevel"/>
    <w:tmpl w:val="F63CFD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235F19"/>
    <w:multiLevelType w:val="multilevel"/>
    <w:tmpl w:val="FEF6C6F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7F3F59"/>
    <w:multiLevelType w:val="multilevel"/>
    <w:tmpl w:val="ECE8FF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4E3FAB"/>
    <w:multiLevelType w:val="multilevel"/>
    <w:tmpl w:val="A4DE828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E20276"/>
    <w:multiLevelType w:val="multilevel"/>
    <w:tmpl w:val="2D4AE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5"/>
  </w:num>
  <w:num w:numId="5">
    <w:abstractNumId w:val="4"/>
  </w:num>
  <w:num w:numId="6">
    <w:abstractNumId w:val="1"/>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0"/>
    <w:rsid w:val="00244A1E"/>
    <w:rsid w:val="00307215"/>
    <w:rsid w:val="0034789A"/>
    <w:rsid w:val="004000B8"/>
    <w:rsid w:val="0054645F"/>
    <w:rsid w:val="005917AB"/>
    <w:rsid w:val="005E39B4"/>
    <w:rsid w:val="00751500"/>
    <w:rsid w:val="00790456"/>
    <w:rsid w:val="008535FB"/>
    <w:rsid w:val="008D0A12"/>
    <w:rsid w:val="00922BE9"/>
    <w:rsid w:val="00996FDA"/>
    <w:rsid w:val="00A275C7"/>
    <w:rsid w:val="00B9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2"/>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3"/>
      <w:sz w:val="21"/>
      <w:szCs w:val="21"/>
    </w:rPr>
  </w:style>
  <w:style w:type="paragraph" w:customStyle="1" w:styleId="1">
    <w:name w:val="Основной текст1"/>
    <w:basedOn w:val="a"/>
    <w:link w:val="a4"/>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ой текст (2)"/>
    <w:basedOn w:val="a"/>
    <w:link w:val="2"/>
    <w:pPr>
      <w:shd w:val="clear" w:color="auto" w:fill="FFFFFF"/>
      <w:spacing w:before="540" w:after="240" w:line="274" w:lineRule="exact"/>
      <w:jc w:val="center"/>
    </w:pPr>
    <w:rPr>
      <w:rFonts w:ascii="Times New Roman" w:eastAsia="Times New Roman" w:hAnsi="Times New Roman" w:cs="Times New Roman"/>
      <w:b/>
      <w:bCs/>
      <w:spacing w:val="3"/>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00" w:line="0" w:lineRule="atLeast"/>
      <w:outlineLvl w:val="0"/>
    </w:pPr>
    <w:rPr>
      <w:rFonts w:ascii="Times New Roman" w:eastAsia="Times New Roman" w:hAnsi="Times New Roman" w:cs="Times New Roman"/>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1"/>
      <w:szCs w:val="21"/>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2"/>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3"/>
      <w:sz w:val="21"/>
      <w:szCs w:val="21"/>
    </w:rPr>
  </w:style>
  <w:style w:type="paragraph" w:customStyle="1" w:styleId="1">
    <w:name w:val="Основной текст1"/>
    <w:basedOn w:val="a"/>
    <w:link w:val="a4"/>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ой текст (2)"/>
    <w:basedOn w:val="a"/>
    <w:link w:val="2"/>
    <w:pPr>
      <w:shd w:val="clear" w:color="auto" w:fill="FFFFFF"/>
      <w:spacing w:before="540" w:after="240" w:line="274" w:lineRule="exact"/>
      <w:jc w:val="center"/>
    </w:pPr>
    <w:rPr>
      <w:rFonts w:ascii="Times New Roman" w:eastAsia="Times New Roman" w:hAnsi="Times New Roman" w:cs="Times New Roman"/>
      <w:b/>
      <w:bCs/>
      <w:spacing w:val="3"/>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00" w:line="0" w:lineRule="atLeast"/>
      <w:outlineLvl w:val="0"/>
    </w:pPr>
    <w:rPr>
      <w:rFonts w:ascii="Times New Roman" w:eastAsia="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Положение о  промежуточной аттестации - 2014 г.</vt:lpstr>
    </vt:vector>
  </TitlesOfParts>
  <Company/>
  <LinksUpToDate>false</LinksUpToDate>
  <CharactersWithSpaces>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промежуточной аттестации - 2014 г.</dc:title>
  <dc:subject/>
  <dc:creator>Заочное отделение</dc:creator>
  <cp:keywords/>
  <cp:lastModifiedBy>Заочное отделение</cp:lastModifiedBy>
  <cp:revision>4</cp:revision>
  <dcterms:created xsi:type="dcterms:W3CDTF">2014-11-06T04:42:00Z</dcterms:created>
  <dcterms:modified xsi:type="dcterms:W3CDTF">2014-11-06T06:56:00Z</dcterms:modified>
</cp:coreProperties>
</file>